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A555" w14:textId="77777777" w:rsidR="007B5826" w:rsidRDefault="002729FF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Федеральное </w:t>
      </w:r>
      <w:r w:rsidR="007B5826">
        <w:rPr>
          <w:rFonts w:ascii="Times New Roman" w:hAnsi="Times New Roman"/>
          <w:sz w:val="24"/>
          <w:szCs w:val="24"/>
          <w:lang w:val="ru-RU"/>
        </w:rPr>
        <w:t>г</w:t>
      </w:r>
      <w:r w:rsidRPr="00450200">
        <w:rPr>
          <w:rFonts w:ascii="Times New Roman" w:hAnsi="Times New Roman"/>
          <w:sz w:val="24"/>
          <w:szCs w:val="24"/>
          <w:lang w:val="ru-RU"/>
        </w:rPr>
        <w:t xml:space="preserve">осударственное </w:t>
      </w:r>
      <w:r w:rsidR="008C72AD">
        <w:rPr>
          <w:rFonts w:ascii="Times New Roman" w:hAnsi="Times New Roman"/>
          <w:sz w:val="24"/>
          <w:szCs w:val="24"/>
          <w:lang w:val="ru-RU"/>
        </w:rPr>
        <w:t xml:space="preserve">бюджетное </w:t>
      </w:r>
      <w:r w:rsidRPr="00450200">
        <w:rPr>
          <w:rFonts w:ascii="Times New Roman" w:hAnsi="Times New Roman"/>
          <w:sz w:val="24"/>
          <w:szCs w:val="24"/>
          <w:lang w:val="ru-RU"/>
        </w:rPr>
        <w:t xml:space="preserve">образовательное учреждение </w:t>
      </w:r>
    </w:p>
    <w:p w14:paraId="5BAD7FA0" w14:textId="77777777" w:rsidR="007B5826" w:rsidRDefault="007B5826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высшего </w:t>
      </w:r>
      <w:r w:rsidR="002729FF" w:rsidRPr="00450200">
        <w:rPr>
          <w:rFonts w:ascii="Times New Roman" w:hAnsi="Times New Roman"/>
          <w:sz w:val="24"/>
          <w:szCs w:val="24"/>
          <w:lang w:val="ru-RU"/>
        </w:rPr>
        <w:t xml:space="preserve">образования </w:t>
      </w:r>
    </w:p>
    <w:p w14:paraId="2A05FD7C" w14:textId="77777777" w:rsidR="002729FF" w:rsidRDefault="002729FF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50200">
        <w:rPr>
          <w:rFonts w:ascii="Times New Roman" w:hAnsi="Times New Roman"/>
          <w:sz w:val="24"/>
          <w:szCs w:val="24"/>
          <w:lang w:val="ru-RU"/>
        </w:rPr>
        <w:t xml:space="preserve">«Казанский государственный медицинский университет» </w:t>
      </w:r>
    </w:p>
    <w:p w14:paraId="42DA4827" w14:textId="77777777" w:rsidR="002729FF" w:rsidRPr="00450200" w:rsidRDefault="002729FF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50200">
        <w:rPr>
          <w:rFonts w:ascii="Times New Roman" w:hAnsi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14:paraId="4B0ECC4B" w14:textId="77777777" w:rsidR="002729FF" w:rsidRPr="00450200" w:rsidRDefault="002729FF" w:rsidP="002729FF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885DAC5" w14:textId="77777777" w:rsidR="0060610E" w:rsidRDefault="002729FF" w:rsidP="0060610E">
      <w:pPr>
        <w:spacing w:after="0" w:line="240" w:lineRule="auto"/>
        <w:jc w:val="right"/>
        <w:rPr>
          <w:rFonts w:ascii="Times" w:hAnsi="Times"/>
          <w:color w:val="000000"/>
          <w:sz w:val="27"/>
          <w:szCs w:val="27"/>
          <w:lang w:val="ru-RU" w:eastAsia="ru-RU" w:bidi="ar-SA"/>
        </w:rPr>
      </w:pP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="0060610E" w:rsidRPr="0060610E">
        <w:rPr>
          <w:rFonts w:ascii="Times" w:hAnsi="Times"/>
          <w:color w:val="000000"/>
          <w:sz w:val="27"/>
          <w:szCs w:val="27"/>
          <w:lang w:val="ru-RU" w:eastAsia="ru-RU" w:bidi="ar-SA"/>
        </w:rPr>
        <w:t xml:space="preserve">«У Т В Е Р Ж Д А Ю» </w:t>
      </w:r>
    </w:p>
    <w:p w14:paraId="6236D461" w14:textId="77777777" w:rsidR="0060610E" w:rsidRDefault="0060610E" w:rsidP="0060610E">
      <w:pPr>
        <w:spacing w:after="0" w:line="240" w:lineRule="auto"/>
        <w:jc w:val="right"/>
        <w:rPr>
          <w:rFonts w:ascii="Times" w:hAnsi="Times"/>
          <w:color w:val="000000"/>
          <w:sz w:val="27"/>
          <w:szCs w:val="27"/>
          <w:lang w:val="ru-RU" w:eastAsia="ru-RU" w:bidi="ar-SA"/>
        </w:rPr>
      </w:pPr>
      <w:r w:rsidRPr="0060610E">
        <w:rPr>
          <w:rFonts w:ascii="Times" w:hAnsi="Times"/>
          <w:color w:val="000000"/>
          <w:sz w:val="27"/>
          <w:szCs w:val="27"/>
          <w:lang w:val="ru-RU" w:eastAsia="ru-RU" w:bidi="ar-SA"/>
        </w:rPr>
        <w:t xml:space="preserve">Первый проректор, </w:t>
      </w:r>
    </w:p>
    <w:p w14:paraId="774E4B1E" w14:textId="77777777" w:rsidR="0060610E" w:rsidRDefault="0060610E" w:rsidP="0060610E">
      <w:pPr>
        <w:spacing w:after="0" w:line="240" w:lineRule="auto"/>
        <w:jc w:val="right"/>
        <w:rPr>
          <w:rFonts w:ascii="Times" w:hAnsi="Times"/>
          <w:color w:val="000000"/>
          <w:sz w:val="27"/>
          <w:szCs w:val="27"/>
          <w:lang w:val="ru-RU" w:eastAsia="ru-RU" w:bidi="ar-SA"/>
        </w:rPr>
      </w:pPr>
      <w:r w:rsidRPr="0060610E">
        <w:rPr>
          <w:rFonts w:ascii="Times" w:hAnsi="Times"/>
          <w:color w:val="000000"/>
          <w:sz w:val="27"/>
          <w:szCs w:val="27"/>
          <w:lang w:val="ru-RU" w:eastAsia="ru-RU" w:bidi="ar-SA"/>
        </w:rPr>
        <w:t xml:space="preserve">профессор Л.М. Мухарямова </w:t>
      </w:r>
    </w:p>
    <w:p w14:paraId="3E66948C" w14:textId="4A8FEB30" w:rsidR="0060610E" w:rsidRPr="0060610E" w:rsidRDefault="0060610E" w:rsidP="006061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60610E">
        <w:rPr>
          <w:rFonts w:ascii="Times" w:hAnsi="Times"/>
          <w:color w:val="000000"/>
          <w:sz w:val="27"/>
          <w:szCs w:val="27"/>
          <w:lang w:val="ru-RU" w:eastAsia="ru-RU" w:bidi="ar-SA"/>
        </w:rPr>
        <w:t xml:space="preserve">« </w:t>
      </w:r>
      <w:r>
        <w:rPr>
          <w:rFonts w:ascii="Times" w:hAnsi="Times"/>
          <w:color w:val="000000"/>
          <w:sz w:val="27"/>
          <w:szCs w:val="27"/>
          <w:lang w:val="ru-RU" w:eastAsia="ru-RU" w:bidi="ar-SA"/>
        </w:rPr>
        <w:t>____</w:t>
      </w:r>
      <w:r w:rsidRPr="0060610E">
        <w:rPr>
          <w:rFonts w:ascii="Times" w:hAnsi="Times"/>
          <w:color w:val="000000"/>
          <w:sz w:val="27"/>
          <w:szCs w:val="27"/>
          <w:lang w:val="ru-RU" w:eastAsia="ru-RU" w:bidi="ar-SA"/>
        </w:rPr>
        <w:t xml:space="preserve"> » </w:t>
      </w:r>
      <w:r>
        <w:rPr>
          <w:rFonts w:ascii="Times" w:hAnsi="Times"/>
          <w:color w:val="000000"/>
          <w:sz w:val="27"/>
          <w:szCs w:val="27"/>
          <w:lang w:val="ru-RU" w:eastAsia="ru-RU" w:bidi="ar-SA"/>
        </w:rPr>
        <w:t>______________</w:t>
      </w:r>
      <w:r w:rsidRPr="0060610E">
        <w:rPr>
          <w:rFonts w:ascii="Times" w:hAnsi="Times"/>
          <w:color w:val="000000"/>
          <w:sz w:val="27"/>
          <w:szCs w:val="27"/>
          <w:lang w:val="ru-RU" w:eastAsia="ru-RU" w:bidi="ar-SA"/>
        </w:rPr>
        <w:t xml:space="preserve"> 202</w:t>
      </w:r>
      <w:r>
        <w:rPr>
          <w:rFonts w:ascii="Times" w:hAnsi="Times"/>
          <w:color w:val="000000"/>
          <w:sz w:val="27"/>
          <w:szCs w:val="27"/>
          <w:lang w:val="ru-RU" w:eastAsia="ru-RU" w:bidi="ar-SA"/>
        </w:rPr>
        <w:t>2</w:t>
      </w:r>
      <w:r w:rsidRPr="0060610E">
        <w:rPr>
          <w:rFonts w:ascii="Times" w:hAnsi="Times"/>
          <w:color w:val="000000"/>
          <w:sz w:val="27"/>
          <w:szCs w:val="27"/>
          <w:lang w:val="ru-RU" w:eastAsia="ru-RU" w:bidi="ar-SA"/>
        </w:rPr>
        <w:t xml:space="preserve"> г.</w:t>
      </w:r>
    </w:p>
    <w:p w14:paraId="489D4AC1" w14:textId="005D903C" w:rsidR="008C72AD" w:rsidRPr="009852E9" w:rsidRDefault="008C72AD" w:rsidP="0060610E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549AC86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66C656D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77BCAC9" w14:textId="77777777" w:rsidR="005A76F6" w:rsidRPr="005A76F6" w:rsidRDefault="005A76F6" w:rsidP="008C72AD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31F3FBC" w14:textId="77777777" w:rsidR="008C72AD" w:rsidRDefault="005A76F6" w:rsidP="005A76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A76F6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</w:p>
    <w:p w14:paraId="50DCEA69" w14:textId="77777777" w:rsidR="005A76F6" w:rsidRPr="005A76F6" w:rsidRDefault="005A76F6" w:rsidP="005A76F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6199330" w14:textId="77777777" w:rsidR="008C72AD" w:rsidRPr="009852E9" w:rsidRDefault="008C72AD" w:rsidP="008C72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E30787E" w14:textId="108FADD8" w:rsidR="008C72AD" w:rsidRPr="008C72AD" w:rsidRDefault="007420B0" w:rsidP="008C72AD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Дисциплина: </w:t>
      </w:r>
      <w:r w:rsidR="008C72AD" w:rsidRPr="008C72AD">
        <w:rPr>
          <w:rFonts w:ascii="Times New Roman" w:hAnsi="Times New Roman"/>
          <w:sz w:val="24"/>
          <w:szCs w:val="24"/>
          <w:lang w:val="ru-RU"/>
        </w:rPr>
        <w:t>«Детские инфекции»</w:t>
      </w:r>
    </w:p>
    <w:p w14:paraId="048B74BC" w14:textId="530025C6" w:rsidR="008C72AD" w:rsidRPr="00603C71" w:rsidRDefault="008C72AD" w:rsidP="008C72AD">
      <w:pPr>
        <w:pStyle w:val="16"/>
        <w:spacing w:line="276" w:lineRule="auto"/>
        <w:jc w:val="both"/>
      </w:pPr>
      <w:r>
        <w:t>Код и н</w:t>
      </w:r>
      <w:r w:rsidR="00BB4217">
        <w:t>аим</w:t>
      </w:r>
      <w:r w:rsidR="0016199F">
        <w:t>енование специальности: 31.08.1</w:t>
      </w:r>
      <w:r w:rsidR="0060610E">
        <w:t>3</w:t>
      </w:r>
      <w:r w:rsidR="0016199F">
        <w:t xml:space="preserve"> </w:t>
      </w:r>
      <w:r w:rsidR="0060610E">
        <w:t>Детская кардиология</w:t>
      </w:r>
    </w:p>
    <w:p w14:paraId="750A068B" w14:textId="26C77305" w:rsidR="008C72AD" w:rsidRPr="00191844" w:rsidRDefault="008C72AD" w:rsidP="008C72AD">
      <w:pPr>
        <w:pStyle w:val="16"/>
        <w:spacing w:line="276" w:lineRule="auto"/>
        <w:jc w:val="both"/>
      </w:pPr>
      <w:r w:rsidRPr="00603C71">
        <w:t xml:space="preserve">Квалификация: </w:t>
      </w:r>
      <w:r>
        <w:t xml:space="preserve">врач </w:t>
      </w:r>
      <w:r w:rsidR="00530FE3">
        <w:t>–</w:t>
      </w:r>
      <w:r>
        <w:t xml:space="preserve"> </w:t>
      </w:r>
      <w:r w:rsidR="0060610E">
        <w:t>детский кардиолог</w:t>
      </w:r>
      <w:r w:rsidR="0016199F">
        <w:t xml:space="preserve"> </w:t>
      </w:r>
    </w:p>
    <w:p w14:paraId="1CA9EFD2" w14:textId="77777777" w:rsidR="008C72AD" w:rsidRPr="009852E9" w:rsidRDefault="008C72AD" w:rsidP="008C72A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Уровень образования: подготовка кадров высшей квалификации по программам ординатуры</w:t>
      </w:r>
    </w:p>
    <w:p w14:paraId="3E61FF5D" w14:textId="77777777" w:rsidR="008C72AD" w:rsidRPr="009852E9" w:rsidRDefault="008C72AD" w:rsidP="008C72A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Форма обучения: очная</w:t>
      </w:r>
    </w:p>
    <w:p w14:paraId="508E75D7" w14:textId="77777777" w:rsidR="008C72AD" w:rsidRPr="009852E9" w:rsidRDefault="008C72AD" w:rsidP="008C72A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Кафедра: </w:t>
      </w:r>
      <w:r w:rsidR="00057C7E" w:rsidRPr="009852E9">
        <w:rPr>
          <w:rFonts w:ascii="Times New Roman" w:hAnsi="Times New Roman"/>
          <w:sz w:val="24"/>
          <w:szCs w:val="24"/>
          <w:lang w:val="ru-RU"/>
        </w:rPr>
        <w:t>детских инфекций</w:t>
      </w:r>
    </w:p>
    <w:p w14:paraId="044B97E5" w14:textId="77777777" w:rsidR="008C72AD" w:rsidRPr="009852E9" w:rsidRDefault="008C72AD" w:rsidP="008C72A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Курс:</w:t>
      </w:r>
      <w:r w:rsidR="00BB4217" w:rsidRPr="009852E9">
        <w:rPr>
          <w:rFonts w:ascii="Times New Roman" w:hAnsi="Times New Roman"/>
          <w:sz w:val="24"/>
          <w:szCs w:val="24"/>
          <w:lang w:val="ru-RU"/>
        </w:rPr>
        <w:t xml:space="preserve"> 2</w:t>
      </w:r>
    </w:p>
    <w:p w14:paraId="630ED70C" w14:textId="77777777" w:rsidR="008C72AD" w:rsidRPr="009852E9" w:rsidRDefault="008C72AD" w:rsidP="008C72A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Семестр: </w:t>
      </w:r>
      <w:r w:rsidR="00BB4217" w:rsidRPr="009852E9">
        <w:rPr>
          <w:rFonts w:ascii="Times New Roman" w:hAnsi="Times New Roman"/>
          <w:sz w:val="24"/>
          <w:szCs w:val="24"/>
          <w:lang w:val="ru-RU"/>
        </w:rPr>
        <w:t>3</w:t>
      </w:r>
    </w:p>
    <w:p w14:paraId="4B5CE3AA" w14:textId="375EA913" w:rsidR="008C72AD" w:rsidRPr="009852E9" w:rsidRDefault="00D06642" w:rsidP="008C72A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Лекции - 2</w:t>
      </w:r>
      <w:r w:rsidR="008C72AD" w:rsidRPr="009852E9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="00243496" w:rsidRPr="009852E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596D7B6" w14:textId="359A7A21" w:rsidR="008C72AD" w:rsidRPr="009852E9" w:rsidRDefault="008C72AD" w:rsidP="008C72A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Практические занятия: </w:t>
      </w:r>
      <w:r w:rsidR="00D06642" w:rsidRPr="009852E9">
        <w:rPr>
          <w:rFonts w:ascii="Times New Roman" w:hAnsi="Times New Roman"/>
          <w:sz w:val="24"/>
          <w:szCs w:val="24"/>
          <w:lang w:val="ru-RU"/>
        </w:rPr>
        <w:t>22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 ч. </w:t>
      </w:r>
    </w:p>
    <w:p w14:paraId="46DE2A9F" w14:textId="3CE7A246" w:rsidR="008C72AD" w:rsidRPr="009852E9" w:rsidRDefault="008C72AD" w:rsidP="008C72A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Самостоятельная работа: </w:t>
      </w:r>
      <w:r w:rsidR="00D06642" w:rsidRPr="009852E9">
        <w:rPr>
          <w:rFonts w:ascii="Times New Roman" w:hAnsi="Times New Roman"/>
          <w:sz w:val="24"/>
          <w:szCs w:val="24"/>
          <w:lang w:val="ru-RU"/>
        </w:rPr>
        <w:t>12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="00243496" w:rsidRPr="009852E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415F6DE" w14:textId="77777777" w:rsidR="008C72AD" w:rsidRPr="009852E9" w:rsidRDefault="008C72AD" w:rsidP="008C72A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Зачет </w:t>
      </w:r>
      <w:r w:rsidR="00BB4217" w:rsidRPr="009852E9">
        <w:rPr>
          <w:rFonts w:ascii="Times New Roman" w:hAnsi="Times New Roman"/>
          <w:sz w:val="24"/>
          <w:szCs w:val="24"/>
          <w:lang w:val="ru-RU"/>
        </w:rPr>
        <w:t xml:space="preserve">3 </w:t>
      </w:r>
      <w:r w:rsidRPr="009852E9">
        <w:rPr>
          <w:rFonts w:ascii="Times New Roman" w:hAnsi="Times New Roman"/>
          <w:sz w:val="24"/>
          <w:szCs w:val="24"/>
          <w:lang w:val="ru-RU"/>
        </w:rPr>
        <w:t>семестр</w:t>
      </w:r>
    </w:p>
    <w:p w14:paraId="69AC8C12" w14:textId="22002DE3" w:rsidR="008C72AD" w:rsidRPr="009852E9" w:rsidRDefault="008C72AD" w:rsidP="008C72A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Всего: </w:t>
      </w:r>
      <w:r w:rsidR="00057C7E" w:rsidRPr="009852E9">
        <w:rPr>
          <w:rFonts w:ascii="Times New Roman" w:hAnsi="Times New Roman"/>
          <w:sz w:val="24"/>
          <w:szCs w:val="24"/>
          <w:lang w:val="ru-RU"/>
        </w:rPr>
        <w:t>36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 ч., зачетн</w:t>
      </w:r>
      <w:r w:rsidR="00D44C69" w:rsidRPr="009852E9">
        <w:rPr>
          <w:rFonts w:ascii="Times New Roman" w:hAnsi="Times New Roman"/>
          <w:sz w:val="24"/>
          <w:szCs w:val="24"/>
          <w:lang w:val="ru-RU"/>
        </w:rPr>
        <w:t xml:space="preserve">ых единиц трудоемкости (ЗЕТ) - </w:t>
      </w:r>
      <w:r w:rsidR="00057C7E" w:rsidRPr="009852E9">
        <w:rPr>
          <w:rFonts w:ascii="Times New Roman" w:hAnsi="Times New Roman"/>
          <w:sz w:val="24"/>
          <w:szCs w:val="24"/>
          <w:lang w:val="ru-RU"/>
        </w:rPr>
        <w:t>1</w:t>
      </w:r>
    </w:p>
    <w:p w14:paraId="1B867E2F" w14:textId="77777777" w:rsidR="005A76F6" w:rsidRPr="005A76F6" w:rsidRDefault="005A76F6" w:rsidP="005A76F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1A39D48" w14:textId="77777777" w:rsidR="005A76F6" w:rsidRDefault="005A76F6" w:rsidP="005A76F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A835D45" w14:textId="333CBC35" w:rsidR="005A76F6" w:rsidRDefault="005A76F6" w:rsidP="005A76F6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14:paraId="3C0D0556" w14:textId="5A92840A" w:rsidR="00014BB0" w:rsidRDefault="00014BB0" w:rsidP="005A76F6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14:paraId="41E05EA1" w14:textId="77777777" w:rsidR="00014BB0" w:rsidRDefault="00014BB0" w:rsidP="005A76F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C9DE094" w14:textId="77777777" w:rsidR="005A76F6" w:rsidRDefault="005A76F6" w:rsidP="005A76F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FBD76A9" w14:textId="77777777" w:rsidR="005A76F6" w:rsidRPr="008C237B" w:rsidRDefault="005A76F6" w:rsidP="005A76F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27E3CFD" w14:textId="1A48FF09" w:rsidR="005A76F6" w:rsidRDefault="005A76F6" w:rsidP="005A76F6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D6CA913" w14:textId="77777777" w:rsidR="00CF25E0" w:rsidRDefault="00CF25E0" w:rsidP="005A76F6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FF678AB" w14:textId="77777777" w:rsidR="005A76F6" w:rsidRDefault="005A76F6" w:rsidP="005A76F6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D803242" w14:textId="57C29052" w:rsidR="00A02A1E" w:rsidRDefault="009451DA" w:rsidP="005A76F6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Казань, 20</w:t>
      </w:r>
      <w:r w:rsidR="0060610E">
        <w:rPr>
          <w:rFonts w:ascii="Times New Roman" w:hAnsi="Times New Roman"/>
          <w:sz w:val="24"/>
          <w:szCs w:val="24"/>
          <w:lang w:val="ru-RU"/>
        </w:rPr>
        <w:t>22</w:t>
      </w:r>
    </w:p>
    <w:p w14:paraId="5E2790B3" w14:textId="2EE706FC" w:rsidR="0060610E" w:rsidRDefault="0060610E" w:rsidP="005A76F6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003B0DC" w14:textId="77777777" w:rsidR="0060610E" w:rsidRDefault="0060610E" w:rsidP="005A76F6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EA4AD6E" w14:textId="3E9E41D5" w:rsidR="009852E9" w:rsidRDefault="009852E9" w:rsidP="005A76F6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8505F5F" w14:textId="77777777" w:rsidR="009852E9" w:rsidRPr="009852E9" w:rsidRDefault="009852E9" w:rsidP="005A76F6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A14C44E" w14:textId="0A51E3D0" w:rsidR="00057C7E" w:rsidRPr="009852E9" w:rsidRDefault="00057C7E" w:rsidP="00057C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Рабочая программа составлена с учётом требований Федерального государственного образовательного стандарта высшего образования по специальности </w:t>
      </w:r>
      <w:r w:rsidR="00B167C2" w:rsidRPr="009852E9">
        <w:rPr>
          <w:rFonts w:ascii="Times New Roman" w:hAnsi="Times New Roman"/>
          <w:sz w:val="24"/>
          <w:szCs w:val="24"/>
          <w:lang w:val="ru-RU"/>
        </w:rPr>
        <w:t>31.08</w:t>
      </w:r>
      <w:r w:rsidRPr="009852E9">
        <w:rPr>
          <w:rFonts w:ascii="Times New Roman" w:hAnsi="Times New Roman"/>
          <w:sz w:val="24"/>
          <w:szCs w:val="24"/>
          <w:lang w:val="ru-RU"/>
        </w:rPr>
        <w:t>.</w:t>
      </w:r>
      <w:r w:rsidR="00B167C2" w:rsidRPr="009852E9">
        <w:rPr>
          <w:rFonts w:ascii="Times New Roman" w:hAnsi="Times New Roman"/>
          <w:sz w:val="24"/>
          <w:szCs w:val="24"/>
          <w:lang w:val="ru-RU"/>
        </w:rPr>
        <w:t>1</w:t>
      </w:r>
      <w:r w:rsidR="0060610E">
        <w:rPr>
          <w:rFonts w:ascii="Times New Roman" w:hAnsi="Times New Roman"/>
          <w:sz w:val="24"/>
          <w:szCs w:val="24"/>
          <w:lang w:val="ru-RU"/>
        </w:rPr>
        <w:t>3</w:t>
      </w:r>
      <w:r w:rsidR="00D4626F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60610E">
        <w:rPr>
          <w:rFonts w:ascii="Times New Roman" w:hAnsi="Times New Roman"/>
          <w:sz w:val="24"/>
          <w:szCs w:val="24"/>
          <w:lang w:val="ru-RU"/>
        </w:rPr>
        <w:t>Детская кардиология</w:t>
      </w:r>
      <w:r w:rsidR="00D4626F">
        <w:rPr>
          <w:rFonts w:ascii="Times New Roman" w:hAnsi="Times New Roman"/>
          <w:sz w:val="24"/>
          <w:szCs w:val="24"/>
          <w:lang w:val="ru-RU"/>
        </w:rPr>
        <w:t>»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 (уровень подготовки кадров высшей квалификации)</w:t>
      </w:r>
    </w:p>
    <w:p w14:paraId="59BB8BE6" w14:textId="77777777" w:rsidR="00057C7E" w:rsidRPr="009852E9" w:rsidRDefault="00057C7E" w:rsidP="00057C7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AF2CCCD" w14:textId="77777777" w:rsidR="00057C7E" w:rsidRPr="009852E9" w:rsidRDefault="00057C7E" w:rsidP="00057C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FA78A93" w14:textId="77777777" w:rsidR="00057C7E" w:rsidRPr="009852E9" w:rsidRDefault="00057C7E" w:rsidP="00057C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Разработчик программы: </w:t>
      </w:r>
      <w:proofErr w:type="spellStart"/>
      <w:r w:rsidRPr="009852E9">
        <w:rPr>
          <w:rFonts w:ascii="Times New Roman" w:hAnsi="Times New Roman"/>
          <w:sz w:val="24"/>
          <w:szCs w:val="24"/>
          <w:lang w:val="ru-RU"/>
        </w:rPr>
        <w:t>Халиуллина</w:t>
      </w:r>
      <w:proofErr w:type="spellEnd"/>
      <w:r w:rsidRPr="009852E9">
        <w:rPr>
          <w:rFonts w:ascii="Times New Roman" w:hAnsi="Times New Roman"/>
          <w:sz w:val="24"/>
          <w:szCs w:val="24"/>
          <w:lang w:val="ru-RU"/>
        </w:rPr>
        <w:t xml:space="preserve"> С.В. доцент кафедры детских инфекций, д.м.н.</w:t>
      </w:r>
    </w:p>
    <w:p w14:paraId="797BE26B" w14:textId="77777777" w:rsidR="00057C7E" w:rsidRPr="009852E9" w:rsidRDefault="00057C7E" w:rsidP="00057C7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852E9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</w:t>
      </w:r>
    </w:p>
    <w:p w14:paraId="20AA2BD8" w14:textId="77777777" w:rsidR="00057C7E" w:rsidRPr="009852E9" w:rsidRDefault="00057C7E" w:rsidP="00057C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60B272" w14:textId="5AD39628" w:rsidR="00057C7E" w:rsidRPr="00CF25E0" w:rsidRDefault="00057C7E" w:rsidP="00057C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852E9">
        <w:rPr>
          <w:rFonts w:ascii="Times New Roman" w:hAnsi="Times New Roman"/>
          <w:bCs/>
          <w:iCs/>
          <w:color w:val="202020"/>
          <w:spacing w:val="-3"/>
          <w:sz w:val="24"/>
          <w:szCs w:val="24"/>
          <w:lang w:val="ru-RU"/>
        </w:rPr>
        <w:t>Рабочая программа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 рассмотрена и одобрена на заседании </w:t>
      </w:r>
      <w:r w:rsidRPr="00CF25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кафедры </w:t>
      </w:r>
      <w:r w:rsidR="00CF25E0" w:rsidRPr="00CF25E0">
        <w:rPr>
          <w:rFonts w:ascii="Times New Roman" w:hAnsi="Times New Roman"/>
          <w:color w:val="000000" w:themeColor="text1"/>
          <w:sz w:val="24"/>
          <w:szCs w:val="24"/>
          <w:lang w:val="ru-RU"/>
        </w:rPr>
        <w:t>детских инфекций</w:t>
      </w:r>
    </w:p>
    <w:p w14:paraId="07AA8301" w14:textId="77777777" w:rsidR="00057C7E" w:rsidRPr="009852E9" w:rsidRDefault="00057C7E" w:rsidP="00057C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706AB2" w14:textId="77777777" w:rsidR="00057C7E" w:rsidRPr="009852E9" w:rsidRDefault="00057C7E" w:rsidP="00057C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________________________________ от «__»________20__г., протокол №___</w:t>
      </w:r>
    </w:p>
    <w:p w14:paraId="7ABA0461" w14:textId="77777777" w:rsidR="00057C7E" w:rsidRPr="009852E9" w:rsidRDefault="00057C7E" w:rsidP="00057C7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202020"/>
          <w:spacing w:val="-3"/>
          <w:sz w:val="24"/>
          <w:szCs w:val="24"/>
          <w:lang w:val="ru-RU"/>
        </w:rPr>
      </w:pPr>
    </w:p>
    <w:p w14:paraId="4D46F5A6" w14:textId="77777777" w:rsidR="00057C7E" w:rsidRPr="009852E9" w:rsidRDefault="00057C7E" w:rsidP="00057C7E">
      <w:pPr>
        <w:shd w:val="clear" w:color="auto" w:fill="FFFFFF"/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64AB740" w14:textId="77777777" w:rsidR="00057C7E" w:rsidRPr="009852E9" w:rsidRDefault="00057C7E" w:rsidP="0005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B64D2D6" w14:textId="77777777" w:rsidR="00057C7E" w:rsidRPr="009852E9" w:rsidRDefault="00057C7E" w:rsidP="00057C7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852E9">
        <w:rPr>
          <w:rFonts w:ascii="Times New Roman" w:hAnsi="Times New Roman"/>
          <w:b/>
          <w:sz w:val="24"/>
          <w:szCs w:val="24"/>
          <w:lang w:val="ru-RU"/>
        </w:rPr>
        <w:t>Преподаватели, ведущие дисциплину:</w:t>
      </w:r>
    </w:p>
    <w:p w14:paraId="15F94B9D" w14:textId="77777777" w:rsidR="00057C7E" w:rsidRPr="009852E9" w:rsidRDefault="00057C7E" w:rsidP="00057C7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7D680DB" w14:textId="5D71C501" w:rsidR="00057C7E" w:rsidRPr="009852E9" w:rsidRDefault="00057C7E" w:rsidP="0005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Преподаватель кафедры </w:t>
      </w:r>
      <w:r w:rsidRPr="009852E9">
        <w:rPr>
          <w:rFonts w:ascii="Times New Roman" w:hAnsi="Times New Roman"/>
          <w:sz w:val="24"/>
          <w:szCs w:val="24"/>
          <w:lang w:val="ru-RU"/>
        </w:rPr>
        <w:tab/>
      </w:r>
      <w:r w:rsidRPr="009852E9">
        <w:rPr>
          <w:rFonts w:ascii="Times New Roman" w:hAnsi="Times New Roman"/>
          <w:sz w:val="24"/>
          <w:szCs w:val="24"/>
          <w:lang w:val="ru-RU"/>
        </w:rPr>
        <w:tab/>
        <w:t>___________________</w:t>
      </w:r>
      <w:r w:rsidRPr="009852E9">
        <w:rPr>
          <w:rFonts w:ascii="Times New Roman" w:hAnsi="Times New Roman"/>
          <w:sz w:val="24"/>
          <w:szCs w:val="24"/>
          <w:lang w:val="ru-RU"/>
        </w:rPr>
        <w:tab/>
      </w:r>
      <w:r w:rsidRPr="009852E9">
        <w:rPr>
          <w:rFonts w:ascii="Times New Roman" w:hAnsi="Times New Roman"/>
          <w:sz w:val="24"/>
          <w:szCs w:val="24"/>
          <w:lang w:val="ru-RU"/>
        </w:rPr>
        <w:tab/>
      </w:r>
      <w:r w:rsidR="009451DA">
        <w:rPr>
          <w:rFonts w:ascii="Times New Roman" w:hAnsi="Times New Roman"/>
          <w:sz w:val="24"/>
          <w:szCs w:val="24"/>
          <w:lang w:val="ru-RU"/>
        </w:rPr>
        <w:t>Анохин В.А.</w:t>
      </w:r>
    </w:p>
    <w:p w14:paraId="1B1A1B97" w14:textId="77777777" w:rsidR="00057C7E" w:rsidRPr="009852E9" w:rsidRDefault="00057C7E" w:rsidP="00057C7E">
      <w:pPr>
        <w:shd w:val="clear" w:color="auto" w:fill="FFFFFF"/>
        <w:spacing w:after="0" w:line="240" w:lineRule="auto"/>
        <w:ind w:left="3540" w:firstLine="708"/>
        <w:rPr>
          <w:rFonts w:ascii="Times New Roman" w:hAnsi="Times New Roman"/>
          <w:sz w:val="20"/>
          <w:szCs w:val="20"/>
          <w:lang w:val="ru-RU"/>
        </w:rPr>
      </w:pPr>
      <w:r w:rsidRPr="009852E9">
        <w:rPr>
          <w:rFonts w:ascii="Times New Roman" w:hAnsi="Times New Roman"/>
          <w:sz w:val="20"/>
          <w:szCs w:val="20"/>
          <w:lang w:val="ru-RU"/>
        </w:rPr>
        <w:t>(подпись)</w:t>
      </w:r>
      <w:r w:rsidRPr="009852E9">
        <w:rPr>
          <w:rFonts w:ascii="Times New Roman" w:hAnsi="Times New Roman"/>
          <w:sz w:val="20"/>
          <w:szCs w:val="20"/>
          <w:lang w:val="ru-RU"/>
        </w:rPr>
        <w:tab/>
      </w:r>
      <w:r w:rsidRPr="009852E9">
        <w:rPr>
          <w:rFonts w:ascii="Times New Roman" w:hAnsi="Times New Roman"/>
          <w:sz w:val="20"/>
          <w:szCs w:val="20"/>
          <w:lang w:val="ru-RU"/>
        </w:rPr>
        <w:tab/>
      </w:r>
      <w:r w:rsidRPr="009852E9">
        <w:rPr>
          <w:rFonts w:ascii="Times New Roman" w:hAnsi="Times New Roman"/>
          <w:sz w:val="20"/>
          <w:szCs w:val="20"/>
          <w:lang w:val="ru-RU"/>
        </w:rPr>
        <w:tab/>
      </w:r>
      <w:r w:rsidRPr="009852E9">
        <w:rPr>
          <w:rFonts w:ascii="Times New Roman" w:hAnsi="Times New Roman"/>
          <w:sz w:val="20"/>
          <w:szCs w:val="20"/>
          <w:lang w:val="ru-RU"/>
        </w:rPr>
        <w:tab/>
      </w:r>
    </w:p>
    <w:p w14:paraId="6A7BA707" w14:textId="50A9FF7B" w:rsidR="00057C7E" w:rsidRPr="009852E9" w:rsidRDefault="00057C7E" w:rsidP="00057C7E">
      <w:pPr>
        <w:shd w:val="clear" w:color="auto" w:fill="FFFFFF"/>
        <w:spacing w:after="0" w:line="240" w:lineRule="auto"/>
        <w:ind w:left="3540" w:firstLine="708"/>
        <w:rPr>
          <w:rFonts w:ascii="Times New Roman" w:hAnsi="Times New Roman"/>
          <w:sz w:val="20"/>
          <w:szCs w:val="20"/>
          <w:lang w:val="ru-RU"/>
        </w:rPr>
      </w:pPr>
      <w:r w:rsidRPr="009852E9">
        <w:rPr>
          <w:rFonts w:ascii="Times New Roman" w:hAnsi="Times New Roman"/>
          <w:sz w:val="20"/>
          <w:szCs w:val="20"/>
          <w:lang w:val="ru-RU"/>
        </w:rPr>
        <w:tab/>
      </w:r>
      <w:r w:rsidRPr="009852E9">
        <w:rPr>
          <w:rFonts w:ascii="Times New Roman" w:hAnsi="Times New Roman"/>
          <w:sz w:val="20"/>
          <w:szCs w:val="20"/>
          <w:lang w:val="ru-RU"/>
        </w:rPr>
        <w:tab/>
      </w:r>
      <w:r w:rsidRPr="009852E9">
        <w:rPr>
          <w:rFonts w:ascii="Times New Roman" w:hAnsi="Times New Roman"/>
          <w:sz w:val="20"/>
          <w:szCs w:val="20"/>
          <w:lang w:val="ru-RU"/>
        </w:rPr>
        <w:tab/>
      </w:r>
      <w:r w:rsidRPr="009852E9">
        <w:rPr>
          <w:rFonts w:ascii="Times New Roman" w:hAnsi="Times New Roman"/>
          <w:sz w:val="20"/>
          <w:szCs w:val="20"/>
          <w:lang w:val="ru-RU"/>
        </w:rPr>
        <w:tab/>
      </w:r>
    </w:p>
    <w:p w14:paraId="24C3A9D0" w14:textId="77777777" w:rsidR="00057C7E" w:rsidRDefault="00057C7E" w:rsidP="005A76F6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156441E" w14:textId="77777777" w:rsidR="005A76F6" w:rsidRDefault="005A76F6" w:rsidP="005A76F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57FE52C" w14:textId="77777777" w:rsidR="005A76F6" w:rsidRDefault="005A76F6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687C49D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18EBB76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BBA8497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D7D962E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5F75056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BD19CD3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37A4396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47FB1EC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1D9A22B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52F3A23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FD64DD9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B753E7F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BEB5E9B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F9963A9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A910DE7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9CF4A02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0570892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5F07458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4AC53B9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214AE83" w14:textId="77777777" w:rsidR="00057C7E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E7783F2" w14:textId="77777777" w:rsidR="00057C7E" w:rsidRPr="008C237B" w:rsidRDefault="00057C7E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A0DC922" w14:textId="77777777" w:rsidR="005A76F6" w:rsidRPr="008C237B" w:rsidRDefault="005A76F6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DEA159C" w14:textId="77777777" w:rsidR="005A76F6" w:rsidRPr="008C237B" w:rsidRDefault="005A76F6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84BF00B" w14:textId="77777777" w:rsidR="005A76F6" w:rsidRPr="008C237B" w:rsidRDefault="005A76F6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C237B">
        <w:rPr>
          <w:rFonts w:ascii="Times New Roman" w:hAnsi="Times New Roman"/>
          <w:sz w:val="24"/>
          <w:szCs w:val="24"/>
          <w:lang w:val="ru-RU"/>
        </w:rPr>
        <w:t xml:space="preserve">Заведующий кафедрой, д.м.н., проф. </w:t>
      </w:r>
      <w:r w:rsidR="00F410E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В.А. </w:t>
      </w:r>
      <w:r>
        <w:rPr>
          <w:rFonts w:ascii="Times New Roman" w:hAnsi="Times New Roman"/>
          <w:sz w:val="24"/>
          <w:szCs w:val="24"/>
          <w:lang w:val="ru-RU"/>
        </w:rPr>
        <w:t xml:space="preserve">Анохин </w:t>
      </w:r>
    </w:p>
    <w:p w14:paraId="34449EE7" w14:textId="77777777" w:rsidR="005A76F6" w:rsidRDefault="005A76F6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790D3A4" w14:textId="77777777" w:rsidR="00F410EF" w:rsidRPr="008C237B" w:rsidRDefault="00F410EF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A141E9C" w14:textId="77777777" w:rsidR="005A76F6" w:rsidRDefault="005A76F6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0E70CF5" w14:textId="77777777" w:rsidR="005A76F6" w:rsidRDefault="005A76F6" w:rsidP="005A7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AE8D505" w14:textId="77777777" w:rsidR="00A02A1E" w:rsidRPr="005A76F6" w:rsidRDefault="00A02A1E" w:rsidP="0003013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140D545" w14:textId="06C94B00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30139">
        <w:rPr>
          <w:rFonts w:ascii="Times New Roman" w:hAnsi="Times New Roman"/>
          <w:b/>
          <w:sz w:val="24"/>
          <w:szCs w:val="24"/>
        </w:rPr>
        <w:lastRenderedPageBreak/>
        <w:t>I</w:t>
      </w:r>
      <w:r w:rsidRPr="005A76F6">
        <w:rPr>
          <w:rFonts w:ascii="Times New Roman" w:hAnsi="Times New Roman"/>
          <w:b/>
          <w:sz w:val="24"/>
          <w:szCs w:val="24"/>
          <w:lang w:val="ru-RU"/>
        </w:rPr>
        <w:t>.  Перечень планируемых результатов обучения по дисциплине, соо</w:t>
      </w:r>
      <w:r w:rsidR="009852E9">
        <w:rPr>
          <w:rFonts w:ascii="Times New Roman" w:hAnsi="Times New Roman"/>
          <w:b/>
          <w:sz w:val="24"/>
          <w:szCs w:val="24"/>
          <w:lang w:val="ru-RU"/>
        </w:rPr>
        <w:t xml:space="preserve">тнесенных с планируемыми </w:t>
      </w:r>
      <w:r w:rsidRPr="00417545">
        <w:rPr>
          <w:rFonts w:ascii="Times New Roman" w:hAnsi="Times New Roman"/>
          <w:b/>
          <w:sz w:val="24"/>
          <w:szCs w:val="24"/>
          <w:lang w:val="ru-RU"/>
        </w:rPr>
        <w:t>результатами освоения программы</w:t>
      </w:r>
      <w:r w:rsidR="00057C7E">
        <w:rPr>
          <w:rFonts w:ascii="Times New Roman" w:hAnsi="Times New Roman"/>
          <w:b/>
          <w:sz w:val="24"/>
          <w:szCs w:val="24"/>
          <w:lang w:val="ru-RU"/>
        </w:rPr>
        <w:t xml:space="preserve"> ординатуры</w:t>
      </w:r>
    </w:p>
    <w:p w14:paraId="4F42713C" w14:textId="67A61369" w:rsidR="005A76F6" w:rsidRDefault="00F81978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B6BA4">
        <w:rPr>
          <w:rFonts w:ascii="Times New Roman" w:hAnsi="Times New Roman"/>
          <w:b/>
          <w:sz w:val="24"/>
          <w:szCs w:val="24"/>
          <w:lang w:val="ru-RU"/>
        </w:rPr>
        <w:t>Цель освоения дисциплины:</w:t>
      </w:r>
      <w:r w:rsidR="00877B0A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5A76F6" w:rsidRPr="00CB6BA4">
        <w:rPr>
          <w:rFonts w:ascii="Times New Roman" w:hAnsi="Times New Roman"/>
          <w:sz w:val="24"/>
          <w:szCs w:val="24"/>
          <w:lang w:val="ru-RU"/>
        </w:rPr>
        <w:t>Детские инфекции» в ординатуре по специальности «</w:t>
      </w:r>
      <w:r w:rsidR="003160A7">
        <w:rPr>
          <w:rFonts w:ascii="Times New Roman" w:hAnsi="Times New Roman"/>
          <w:sz w:val="24"/>
          <w:szCs w:val="24"/>
          <w:lang w:val="ru-RU"/>
        </w:rPr>
        <w:t>Детская кардиология</w:t>
      </w:r>
      <w:r w:rsidR="005A76F6" w:rsidRPr="00CB6BA4">
        <w:rPr>
          <w:rFonts w:ascii="Times New Roman" w:hAnsi="Times New Roman"/>
          <w:sz w:val="24"/>
          <w:szCs w:val="24"/>
          <w:lang w:val="ru-RU"/>
        </w:rPr>
        <w:t>»</w:t>
      </w:r>
      <w:r w:rsidR="00057C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6F6" w:rsidRPr="00CB6BA4">
        <w:rPr>
          <w:rFonts w:ascii="Times New Roman" w:hAnsi="Times New Roman"/>
          <w:sz w:val="24"/>
          <w:szCs w:val="24"/>
          <w:lang w:val="ru-RU"/>
        </w:rPr>
        <w:t>– подготовка врача-специалиста, способного и готового</w:t>
      </w:r>
      <w:r w:rsidR="00877B0A">
        <w:rPr>
          <w:rFonts w:ascii="Times New Roman" w:hAnsi="Times New Roman"/>
          <w:sz w:val="24"/>
          <w:szCs w:val="24"/>
          <w:lang w:val="ru-RU"/>
        </w:rPr>
        <w:t xml:space="preserve"> грамотно диагностировать</w:t>
      </w:r>
      <w:r w:rsidR="005A76F6" w:rsidRPr="00CB6B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7B0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5A76F6" w:rsidRPr="00CB6BA4">
        <w:rPr>
          <w:rFonts w:ascii="Times New Roman" w:hAnsi="Times New Roman"/>
          <w:sz w:val="24"/>
          <w:szCs w:val="24"/>
          <w:lang w:val="ru-RU"/>
        </w:rPr>
        <w:t>оказывать высококвалифицированную специализированную медицинскую помощь при инфекционных заболеваниях</w:t>
      </w:r>
      <w:r w:rsidR="003160A7">
        <w:rPr>
          <w:rFonts w:ascii="Times New Roman" w:hAnsi="Times New Roman"/>
          <w:sz w:val="24"/>
          <w:szCs w:val="24"/>
          <w:lang w:val="ru-RU"/>
        </w:rPr>
        <w:t xml:space="preserve"> с поражением сердечно-сосудистой системы</w:t>
      </w:r>
      <w:r w:rsidR="005A76F6" w:rsidRPr="00CB6BA4">
        <w:rPr>
          <w:rFonts w:ascii="Times New Roman" w:hAnsi="Times New Roman"/>
          <w:sz w:val="24"/>
          <w:szCs w:val="24"/>
          <w:lang w:val="ru-RU"/>
        </w:rPr>
        <w:t xml:space="preserve"> у </w:t>
      </w:r>
      <w:r w:rsidR="005A76F6">
        <w:rPr>
          <w:rFonts w:ascii="Times New Roman" w:hAnsi="Times New Roman"/>
          <w:sz w:val="24"/>
          <w:szCs w:val="24"/>
          <w:lang w:val="ru-RU"/>
        </w:rPr>
        <w:t>детей</w:t>
      </w:r>
      <w:r w:rsidR="006C1A77">
        <w:rPr>
          <w:rFonts w:ascii="Times New Roman" w:hAnsi="Times New Roman"/>
          <w:sz w:val="24"/>
          <w:szCs w:val="24"/>
          <w:lang w:val="ru-RU"/>
        </w:rPr>
        <w:t>.</w:t>
      </w:r>
    </w:p>
    <w:p w14:paraId="42FEFB57" w14:textId="77777777" w:rsidR="005A76F6" w:rsidRDefault="005A76F6" w:rsidP="00683771">
      <w:pPr>
        <w:spacing w:after="0"/>
        <w:ind w:firstLine="426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14:paraId="4AFD0BB3" w14:textId="43DAEDCD" w:rsidR="005A76F6" w:rsidRPr="00A834FA" w:rsidRDefault="005A76F6" w:rsidP="0068377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 w:rsidRPr="00A834FA">
        <w:rPr>
          <w:rFonts w:ascii="Times New Roman" w:eastAsia="HiddenHorzOCR" w:hAnsi="Times New Roman"/>
          <w:b/>
          <w:sz w:val="24"/>
          <w:szCs w:val="24"/>
          <w:lang w:val="ru-RU"/>
        </w:rPr>
        <w:t>Задачи освоения дисциплины</w:t>
      </w:r>
      <w:r>
        <w:rPr>
          <w:rFonts w:ascii="Times New Roman" w:eastAsia="HiddenHorzOCR" w:hAnsi="Times New Roman"/>
          <w:b/>
          <w:sz w:val="24"/>
          <w:szCs w:val="24"/>
          <w:lang w:val="ru-RU"/>
        </w:rPr>
        <w:t xml:space="preserve"> «Детские инфекции»</w:t>
      </w:r>
      <w:r w:rsidRPr="00A834FA">
        <w:rPr>
          <w:rFonts w:ascii="Times New Roman" w:eastAsia="HiddenHorzOCR" w:hAnsi="Times New Roman"/>
          <w:b/>
          <w:sz w:val="24"/>
          <w:szCs w:val="24"/>
          <w:lang w:val="ru-RU"/>
        </w:rPr>
        <w:t>.</w:t>
      </w:r>
    </w:p>
    <w:p w14:paraId="68B6BCB9" w14:textId="09D82714" w:rsidR="005A76F6" w:rsidRPr="00683771" w:rsidRDefault="005A76F6" w:rsidP="00683771">
      <w:pPr>
        <w:pStyle w:val="af6"/>
        <w:numPr>
          <w:ilvl w:val="0"/>
          <w:numId w:val="32"/>
        </w:numPr>
        <w:tabs>
          <w:tab w:val="left" w:pos="851"/>
          <w:tab w:val="right" w:leader="underscore" w:pos="850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683771">
        <w:rPr>
          <w:rFonts w:ascii="Times New Roman" w:hAnsi="Times New Roman"/>
          <w:sz w:val="24"/>
          <w:szCs w:val="24"/>
          <w:lang w:val="ru-RU"/>
        </w:rPr>
        <w:t>формирование знаний об основных причинах, источниках и путях передачи, осложнениях и исходах инфекционных заболеваний</w:t>
      </w:r>
      <w:r w:rsidR="00423074" w:rsidRPr="00683771">
        <w:rPr>
          <w:rFonts w:ascii="Times New Roman" w:hAnsi="Times New Roman"/>
          <w:sz w:val="24"/>
          <w:szCs w:val="24"/>
          <w:lang w:val="ru-RU"/>
        </w:rPr>
        <w:t>, протекающих</w:t>
      </w:r>
      <w:r w:rsidRPr="006837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60A7" w:rsidRPr="00683771">
        <w:rPr>
          <w:rFonts w:ascii="Times New Roman" w:hAnsi="Times New Roman"/>
          <w:sz w:val="24"/>
          <w:szCs w:val="24"/>
          <w:lang w:val="ru-RU"/>
        </w:rPr>
        <w:t xml:space="preserve">с поражением сердечно-сосудистой системы </w:t>
      </w:r>
      <w:r w:rsidRPr="00683771">
        <w:rPr>
          <w:rFonts w:ascii="Times New Roman" w:hAnsi="Times New Roman"/>
          <w:sz w:val="24"/>
          <w:szCs w:val="24"/>
          <w:lang w:val="ru-RU"/>
        </w:rPr>
        <w:t>у детей, методах их лабораторной и инструментальной диагностики;</w:t>
      </w:r>
    </w:p>
    <w:p w14:paraId="4572F839" w14:textId="39C1E8C6" w:rsidR="005A76F6" w:rsidRPr="00683771" w:rsidRDefault="005A76F6" w:rsidP="00683771">
      <w:pPr>
        <w:pStyle w:val="af6"/>
        <w:numPr>
          <w:ilvl w:val="0"/>
          <w:numId w:val="32"/>
        </w:numPr>
        <w:tabs>
          <w:tab w:val="left" w:pos="851"/>
          <w:tab w:val="right" w:leader="underscore" w:pos="850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683771">
        <w:rPr>
          <w:rFonts w:ascii="Times New Roman" w:hAnsi="Times New Roman"/>
          <w:sz w:val="24"/>
          <w:szCs w:val="24"/>
          <w:lang w:val="ru-RU"/>
        </w:rPr>
        <w:t xml:space="preserve">формирование навыков по диагностике и дифференциальной диагностики инфекционных заболеваний </w:t>
      </w:r>
      <w:r w:rsidR="003160A7" w:rsidRPr="00683771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423074" w:rsidRPr="00683771">
        <w:rPr>
          <w:rFonts w:ascii="Times New Roman" w:hAnsi="Times New Roman"/>
          <w:sz w:val="24"/>
          <w:szCs w:val="24"/>
          <w:lang w:val="ru-RU"/>
        </w:rPr>
        <w:t xml:space="preserve">потенциальным </w:t>
      </w:r>
      <w:r w:rsidR="003160A7" w:rsidRPr="00683771">
        <w:rPr>
          <w:rFonts w:ascii="Times New Roman" w:hAnsi="Times New Roman"/>
          <w:sz w:val="24"/>
          <w:szCs w:val="24"/>
          <w:lang w:val="ru-RU"/>
        </w:rPr>
        <w:t xml:space="preserve">поражением сердечно-сосудистой системы </w:t>
      </w:r>
      <w:r w:rsidRPr="00683771">
        <w:rPr>
          <w:rFonts w:ascii="Times New Roman" w:hAnsi="Times New Roman"/>
          <w:sz w:val="24"/>
          <w:szCs w:val="24"/>
          <w:lang w:val="ru-RU"/>
        </w:rPr>
        <w:t xml:space="preserve">у детей, </w:t>
      </w:r>
      <w:r w:rsidR="00423074" w:rsidRPr="00683771">
        <w:rPr>
          <w:rFonts w:ascii="Times New Roman" w:hAnsi="Times New Roman"/>
          <w:sz w:val="24"/>
          <w:szCs w:val="24"/>
          <w:lang w:val="ru-RU"/>
        </w:rPr>
        <w:t xml:space="preserve">оценкой возможного риска подобного рода изменений и </w:t>
      </w:r>
      <w:r w:rsidRPr="00683771">
        <w:rPr>
          <w:rFonts w:ascii="Times New Roman" w:hAnsi="Times New Roman"/>
          <w:sz w:val="24"/>
          <w:szCs w:val="24"/>
          <w:lang w:val="ru-RU"/>
        </w:rPr>
        <w:t xml:space="preserve">проведению </w:t>
      </w:r>
      <w:r w:rsidR="00423074" w:rsidRPr="00683771">
        <w:rPr>
          <w:rFonts w:ascii="Times New Roman" w:hAnsi="Times New Roman"/>
          <w:sz w:val="24"/>
          <w:szCs w:val="24"/>
          <w:lang w:val="ru-RU"/>
        </w:rPr>
        <w:t xml:space="preserve">соответствующей </w:t>
      </w:r>
      <w:r w:rsidRPr="00683771">
        <w:rPr>
          <w:rFonts w:ascii="Times New Roman" w:hAnsi="Times New Roman"/>
          <w:sz w:val="24"/>
          <w:szCs w:val="24"/>
          <w:lang w:val="ru-RU"/>
        </w:rPr>
        <w:t>терапии (в т.ч. оказанию неотложной помощи в ургентных состояниях)</w:t>
      </w:r>
      <w:r w:rsidR="00877B0A" w:rsidRPr="00683771">
        <w:rPr>
          <w:rFonts w:ascii="Times New Roman" w:hAnsi="Times New Roman"/>
          <w:sz w:val="24"/>
          <w:szCs w:val="24"/>
          <w:lang w:val="ru-RU"/>
        </w:rPr>
        <w:t>.</w:t>
      </w:r>
    </w:p>
    <w:p w14:paraId="0E108490" w14:textId="77777777" w:rsidR="005A76F6" w:rsidRPr="00CB6BA4" w:rsidRDefault="005A76F6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ABA3AF7" w14:textId="77777777" w:rsidR="005A76F6" w:rsidRPr="00CB6BA4" w:rsidRDefault="005A76F6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B6BA4">
        <w:rPr>
          <w:rFonts w:ascii="Times New Roman" w:hAnsi="Times New Roman"/>
          <w:sz w:val="24"/>
          <w:szCs w:val="24"/>
          <w:lang w:val="ru-RU"/>
        </w:rPr>
        <w:t>Процесс изучения дисциплины направлен на формирование следующих профессиональных компетенций в соответствии с ФГОС ВО и образовательной программой по данному направлению специальности:</w:t>
      </w:r>
    </w:p>
    <w:p w14:paraId="4574E77A" w14:textId="77777777" w:rsidR="00A02A1E" w:rsidRPr="00D44CFE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DF78169" w14:textId="77777777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u w:val="single"/>
          <w:lang w:val="ru-RU"/>
        </w:rPr>
        <w:t>диагностическая деятельность:</w:t>
      </w:r>
    </w:p>
    <w:p w14:paraId="4B2C80C5" w14:textId="619A093D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420B0">
        <w:rPr>
          <w:rFonts w:ascii="Times New Roman" w:hAnsi="Times New Roman"/>
          <w:b/>
          <w:sz w:val="24"/>
          <w:szCs w:val="24"/>
          <w:lang w:val="ru-RU"/>
        </w:rPr>
        <w:t>- готовность к определению у пациентов патологических состояний</w:t>
      </w:r>
      <w:r w:rsidR="00D06642" w:rsidRPr="007420B0">
        <w:rPr>
          <w:rFonts w:ascii="Times New Roman" w:hAnsi="Times New Roman"/>
          <w:b/>
          <w:sz w:val="24"/>
          <w:szCs w:val="24"/>
          <w:lang w:val="ru-RU"/>
        </w:rPr>
        <w:t>,</w:t>
      </w:r>
      <w:r w:rsidRPr="007420B0">
        <w:rPr>
          <w:rFonts w:ascii="Times New Roman" w:hAnsi="Times New Roman"/>
          <w:b/>
          <w:sz w:val="24"/>
          <w:szCs w:val="24"/>
          <w:lang w:val="ru-RU"/>
        </w:rPr>
        <w:t xml:space="preserve">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</w:r>
      <w:r w:rsidRPr="00417545">
        <w:rPr>
          <w:rFonts w:ascii="Times New Roman" w:hAnsi="Times New Roman"/>
          <w:b/>
          <w:sz w:val="24"/>
          <w:szCs w:val="24"/>
          <w:lang w:val="ru-RU"/>
        </w:rPr>
        <w:t>(ПК-5);</w:t>
      </w:r>
    </w:p>
    <w:p w14:paraId="0554E780" w14:textId="38990E65" w:rsidR="00A02A1E" w:rsidRPr="00030139" w:rsidRDefault="009852E9" w:rsidP="00683771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ординатор</w:t>
      </w:r>
      <w:proofErr w:type="spellEnd"/>
      <w:r w:rsidR="00A02A1E" w:rsidRPr="0003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A1E" w:rsidRPr="00030139">
        <w:rPr>
          <w:rFonts w:ascii="Times New Roman" w:hAnsi="Times New Roman"/>
          <w:sz w:val="24"/>
          <w:szCs w:val="24"/>
        </w:rPr>
        <w:t>должен</w:t>
      </w:r>
      <w:proofErr w:type="spellEnd"/>
      <w:r w:rsidR="00A02A1E" w:rsidRPr="00030139">
        <w:rPr>
          <w:rFonts w:ascii="Times New Roman" w:hAnsi="Times New Roman"/>
          <w:sz w:val="24"/>
          <w:szCs w:val="24"/>
        </w:rPr>
        <w:t>:</w:t>
      </w:r>
    </w:p>
    <w:p w14:paraId="2541DC7D" w14:textId="77777777" w:rsidR="00A02A1E" w:rsidRPr="00030139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30139">
        <w:rPr>
          <w:rFonts w:ascii="Times New Roman" w:hAnsi="Times New Roman"/>
          <w:b/>
          <w:sz w:val="24"/>
          <w:szCs w:val="24"/>
        </w:rPr>
        <w:t>Знать</w:t>
      </w:r>
      <w:proofErr w:type="spellEnd"/>
      <w:r w:rsidRPr="00030139">
        <w:rPr>
          <w:rFonts w:ascii="Times New Roman" w:hAnsi="Times New Roman"/>
          <w:b/>
          <w:sz w:val="24"/>
          <w:szCs w:val="24"/>
        </w:rPr>
        <w:t>:</w:t>
      </w:r>
    </w:p>
    <w:p w14:paraId="53AC32F5" w14:textId="77777777" w:rsidR="00B426EF" w:rsidRDefault="00A02A1E" w:rsidP="00683771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этиологические факторы, патогенетические механизмы и клинические проявления основных </w:t>
      </w:r>
      <w:r w:rsidR="00576559" w:rsidRPr="00417545">
        <w:rPr>
          <w:rFonts w:ascii="Times New Roman" w:hAnsi="Times New Roman"/>
          <w:sz w:val="24"/>
          <w:szCs w:val="24"/>
          <w:lang w:val="ru-RU"/>
        </w:rPr>
        <w:t xml:space="preserve">инфекционных </w:t>
      </w:r>
      <w:r w:rsidRPr="00417545">
        <w:rPr>
          <w:rFonts w:ascii="Times New Roman" w:hAnsi="Times New Roman"/>
          <w:sz w:val="24"/>
          <w:szCs w:val="24"/>
          <w:lang w:val="ru-RU"/>
        </w:rPr>
        <w:t>заболеваний</w:t>
      </w:r>
      <w:r w:rsidR="003160A7">
        <w:rPr>
          <w:rFonts w:ascii="Times New Roman" w:hAnsi="Times New Roman"/>
          <w:sz w:val="24"/>
          <w:szCs w:val="24"/>
          <w:lang w:val="ru-RU"/>
        </w:rPr>
        <w:t xml:space="preserve"> с поражением сердечно-сосудистой системы</w:t>
      </w:r>
      <w:r w:rsidR="005F14B8">
        <w:rPr>
          <w:rFonts w:ascii="Times New Roman" w:hAnsi="Times New Roman"/>
          <w:sz w:val="24"/>
          <w:szCs w:val="24"/>
          <w:lang w:val="ru-RU"/>
        </w:rPr>
        <w:t xml:space="preserve"> (ССС)</w:t>
      </w:r>
      <w:r w:rsidR="003160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7545">
        <w:rPr>
          <w:rFonts w:ascii="Times New Roman" w:hAnsi="Times New Roman"/>
          <w:sz w:val="24"/>
          <w:szCs w:val="24"/>
          <w:lang w:val="ru-RU"/>
        </w:rPr>
        <w:t xml:space="preserve">у детей. </w:t>
      </w:r>
    </w:p>
    <w:p w14:paraId="2A28DCCE" w14:textId="61C3F831" w:rsidR="00B426EF" w:rsidRDefault="00B426EF" w:rsidP="00683771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современные классификации нарушения разного рода функций ССС и порядок их выявления.</w:t>
      </w:r>
    </w:p>
    <w:p w14:paraId="6AB469B8" w14:textId="02A74891" w:rsidR="00A02A1E" w:rsidRPr="009852E9" w:rsidRDefault="00B426EF" w:rsidP="00683771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877B0A" w:rsidRPr="009852E9">
        <w:rPr>
          <w:rFonts w:ascii="Times New Roman" w:hAnsi="Times New Roman"/>
          <w:sz w:val="24"/>
          <w:szCs w:val="24"/>
          <w:lang w:val="ru-RU"/>
        </w:rPr>
        <w:t>существлять</w:t>
      </w:r>
      <w:r w:rsidR="00A02A1E" w:rsidRPr="009852E9">
        <w:rPr>
          <w:rFonts w:ascii="Times New Roman" w:hAnsi="Times New Roman"/>
          <w:sz w:val="24"/>
          <w:szCs w:val="24"/>
          <w:lang w:val="ru-RU"/>
        </w:rPr>
        <w:t xml:space="preserve"> диагностику и дифференциальную диагностику </w:t>
      </w:r>
      <w:r w:rsidR="003160A7">
        <w:rPr>
          <w:rFonts w:ascii="Times New Roman" w:hAnsi="Times New Roman"/>
          <w:sz w:val="24"/>
          <w:szCs w:val="24"/>
          <w:lang w:val="ru-RU"/>
        </w:rPr>
        <w:t>так</w:t>
      </w:r>
      <w:r w:rsidR="005F14B8">
        <w:rPr>
          <w:rFonts w:ascii="Times New Roman" w:hAnsi="Times New Roman"/>
          <w:sz w:val="24"/>
          <w:szCs w:val="24"/>
          <w:lang w:val="ru-RU"/>
        </w:rPr>
        <w:t>ой группы</w:t>
      </w:r>
      <w:r w:rsidR="003160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7B0A" w:rsidRPr="009852E9">
        <w:rPr>
          <w:rFonts w:ascii="Times New Roman" w:hAnsi="Times New Roman"/>
          <w:sz w:val="24"/>
          <w:szCs w:val="24"/>
          <w:lang w:val="ru-RU"/>
        </w:rPr>
        <w:t>инфекционных заболеваний</w:t>
      </w:r>
      <w:r w:rsidR="005F14B8">
        <w:rPr>
          <w:rFonts w:ascii="Times New Roman" w:hAnsi="Times New Roman"/>
          <w:sz w:val="24"/>
          <w:szCs w:val="24"/>
          <w:lang w:val="ru-RU"/>
        </w:rPr>
        <w:t>.</w:t>
      </w:r>
    </w:p>
    <w:p w14:paraId="2648AE88" w14:textId="77777777" w:rsidR="00A02A1E" w:rsidRPr="009852E9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52E9">
        <w:rPr>
          <w:rFonts w:ascii="Times New Roman" w:hAnsi="Times New Roman"/>
          <w:b/>
          <w:sz w:val="24"/>
          <w:szCs w:val="24"/>
          <w:lang w:val="ru-RU"/>
        </w:rPr>
        <w:t>Уметь:</w:t>
      </w:r>
    </w:p>
    <w:p w14:paraId="7E9798F1" w14:textId="77777777" w:rsidR="00683771" w:rsidRPr="00683771" w:rsidRDefault="004E33C8" w:rsidP="00683771">
      <w:pPr>
        <w:pStyle w:val="af6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683771">
        <w:rPr>
          <w:rFonts w:ascii="Times New Roman" w:hAnsi="Times New Roman"/>
          <w:sz w:val="24"/>
          <w:szCs w:val="24"/>
          <w:lang w:val="ru-RU"/>
        </w:rPr>
        <w:t>проводить</w:t>
      </w:r>
      <w:r w:rsidR="00B426EF" w:rsidRPr="00683771">
        <w:rPr>
          <w:rFonts w:ascii="Times New Roman" w:hAnsi="Times New Roman"/>
          <w:sz w:val="24"/>
          <w:szCs w:val="24"/>
          <w:lang w:val="ru-RU"/>
        </w:rPr>
        <w:t xml:space="preserve"> объективное </w:t>
      </w:r>
      <w:r w:rsidRPr="00683771">
        <w:rPr>
          <w:rFonts w:ascii="Times New Roman" w:hAnsi="Times New Roman"/>
          <w:sz w:val="24"/>
          <w:szCs w:val="24"/>
          <w:lang w:val="ru-RU"/>
        </w:rPr>
        <w:t>обследование инфекционного больного (сбор анамнеза, осмотр, пальпация, перкуссия, аускультация);</w:t>
      </w:r>
    </w:p>
    <w:p w14:paraId="0286DEE0" w14:textId="77777777" w:rsidR="00683771" w:rsidRPr="00683771" w:rsidRDefault="004E33C8" w:rsidP="00683771">
      <w:pPr>
        <w:pStyle w:val="af6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683771">
        <w:rPr>
          <w:rFonts w:ascii="Times New Roman" w:hAnsi="Times New Roman"/>
          <w:sz w:val="24"/>
          <w:szCs w:val="24"/>
          <w:lang w:val="ru-RU"/>
        </w:rPr>
        <w:t>оценивать дифференциально-диагностическую значимость симптомов и синдромов инфекционных болезней</w:t>
      </w:r>
      <w:r w:rsidR="005F14B8" w:rsidRPr="00683771">
        <w:rPr>
          <w:rFonts w:ascii="Times New Roman" w:hAnsi="Times New Roman"/>
          <w:sz w:val="24"/>
          <w:szCs w:val="24"/>
          <w:lang w:val="ru-RU"/>
        </w:rPr>
        <w:t>, протекающих с поражением ССС</w:t>
      </w:r>
      <w:r w:rsidR="00423074" w:rsidRPr="00683771">
        <w:rPr>
          <w:rFonts w:ascii="Times New Roman" w:hAnsi="Times New Roman"/>
          <w:sz w:val="24"/>
          <w:szCs w:val="24"/>
          <w:lang w:val="ru-RU"/>
        </w:rPr>
        <w:t>, величину возможного риска поражения тканей сердца</w:t>
      </w:r>
      <w:r w:rsidRPr="00683771">
        <w:rPr>
          <w:rFonts w:ascii="Times New Roman" w:hAnsi="Times New Roman"/>
          <w:sz w:val="24"/>
          <w:szCs w:val="24"/>
          <w:lang w:val="ru-RU"/>
        </w:rPr>
        <w:t>;</w:t>
      </w:r>
    </w:p>
    <w:p w14:paraId="7C0408F8" w14:textId="77777777" w:rsidR="00683771" w:rsidRPr="00683771" w:rsidRDefault="004E33C8" w:rsidP="00683771">
      <w:pPr>
        <w:pStyle w:val="af6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683771">
        <w:rPr>
          <w:rFonts w:ascii="Times New Roman" w:hAnsi="Times New Roman"/>
          <w:sz w:val="24"/>
          <w:szCs w:val="24"/>
          <w:lang w:val="ru-RU"/>
        </w:rPr>
        <w:t>составлять план необходимого лабораторного и инструментального обследования;</w:t>
      </w:r>
    </w:p>
    <w:p w14:paraId="7A54846C" w14:textId="77777777" w:rsidR="00683771" w:rsidRPr="00683771" w:rsidRDefault="00B426EF" w:rsidP="00683771">
      <w:pPr>
        <w:pStyle w:val="af6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683771">
        <w:rPr>
          <w:rFonts w:ascii="Times New Roman" w:hAnsi="Times New Roman"/>
          <w:sz w:val="24"/>
          <w:szCs w:val="24"/>
          <w:lang w:val="ru-RU"/>
        </w:rPr>
        <w:t xml:space="preserve">читать и </w:t>
      </w:r>
      <w:r w:rsidR="004E33C8" w:rsidRPr="00683771">
        <w:rPr>
          <w:rFonts w:ascii="Times New Roman" w:hAnsi="Times New Roman"/>
          <w:sz w:val="24"/>
          <w:szCs w:val="24"/>
          <w:lang w:val="ru-RU"/>
        </w:rPr>
        <w:t>интерпретировать результаты лабораторного и инструментального обследования больного;</w:t>
      </w:r>
    </w:p>
    <w:p w14:paraId="2C69CF1E" w14:textId="77777777" w:rsidR="00683771" w:rsidRPr="00683771" w:rsidRDefault="0085055D" w:rsidP="00683771">
      <w:pPr>
        <w:pStyle w:val="af6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683771">
        <w:rPr>
          <w:rFonts w:ascii="Times New Roman" w:hAnsi="Times New Roman"/>
          <w:sz w:val="24"/>
          <w:szCs w:val="24"/>
          <w:lang w:val="ru-RU"/>
        </w:rPr>
        <w:t xml:space="preserve">проводить диагностику </w:t>
      </w:r>
      <w:r w:rsidR="004E33C8" w:rsidRPr="00683771">
        <w:rPr>
          <w:rFonts w:ascii="Times New Roman" w:hAnsi="Times New Roman"/>
          <w:sz w:val="24"/>
          <w:szCs w:val="24"/>
          <w:lang w:val="ru-RU"/>
        </w:rPr>
        <w:t>при угрожающих состояниях;</w:t>
      </w:r>
    </w:p>
    <w:p w14:paraId="0BADD7B2" w14:textId="723B88E3" w:rsidR="004E33C8" w:rsidRPr="00683771" w:rsidRDefault="004E33C8" w:rsidP="00683771">
      <w:pPr>
        <w:pStyle w:val="af6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683771">
        <w:rPr>
          <w:rFonts w:ascii="Times New Roman" w:hAnsi="Times New Roman"/>
          <w:sz w:val="24"/>
          <w:szCs w:val="24"/>
          <w:lang w:val="ru-RU"/>
        </w:rPr>
        <w:t>формулировать диагноз в со</w:t>
      </w:r>
      <w:r w:rsidR="00877B0A" w:rsidRPr="00683771">
        <w:rPr>
          <w:rFonts w:ascii="Times New Roman" w:hAnsi="Times New Roman"/>
          <w:sz w:val="24"/>
          <w:szCs w:val="24"/>
          <w:lang w:val="ru-RU"/>
        </w:rPr>
        <w:t>ответствии с требованиями МКБ-10</w:t>
      </w:r>
    </w:p>
    <w:p w14:paraId="27388CF9" w14:textId="77777777" w:rsidR="00A02A1E" w:rsidRPr="009451DA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51DA">
        <w:rPr>
          <w:rFonts w:ascii="Times New Roman" w:hAnsi="Times New Roman"/>
          <w:b/>
          <w:sz w:val="24"/>
          <w:szCs w:val="24"/>
        </w:rPr>
        <w:t>Владеть</w:t>
      </w:r>
      <w:proofErr w:type="spellEnd"/>
      <w:r w:rsidRPr="009451DA">
        <w:rPr>
          <w:rFonts w:ascii="Times New Roman" w:hAnsi="Times New Roman"/>
          <w:b/>
          <w:sz w:val="24"/>
          <w:szCs w:val="24"/>
        </w:rPr>
        <w:t>:</w:t>
      </w:r>
    </w:p>
    <w:p w14:paraId="3F8506F9" w14:textId="5147DB77" w:rsidR="001F1342" w:rsidRPr="00417545" w:rsidRDefault="00423074" w:rsidP="00683771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приемами объективного </w:t>
      </w:r>
      <w:r w:rsidR="001806DB" w:rsidRPr="00417545">
        <w:rPr>
          <w:rFonts w:ascii="Times New Roman" w:hAnsi="Times New Roman"/>
          <w:sz w:val="24"/>
          <w:szCs w:val="24"/>
          <w:lang w:val="ru-RU"/>
        </w:rPr>
        <w:t>обследовани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1806DB" w:rsidRPr="00417545">
        <w:rPr>
          <w:rFonts w:ascii="Times New Roman" w:hAnsi="Times New Roman"/>
          <w:sz w:val="24"/>
          <w:szCs w:val="24"/>
          <w:lang w:val="ru-RU"/>
        </w:rPr>
        <w:t xml:space="preserve"> больных (</w:t>
      </w:r>
      <w:r>
        <w:rPr>
          <w:rFonts w:ascii="Times New Roman" w:hAnsi="Times New Roman"/>
          <w:sz w:val="24"/>
          <w:szCs w:val="24"/>
          <w:lang w:val="ru-RU"/>
        </w:rPr>
        <w:t xml:space="preserve">сбор анамнеза, </w:t>
      </w:r>
      <w:r w:rsidR="001806DB" w:rsidRPr="00417545">
        <w:rPr>
          <w:rFonts w:ascii="Times New Roman" w:hAnsi="Times New Roman"/>
          <w:sz w:val="24"/>
          <w:szCs w:val="24"/>
          <w:lang w:val="ru-RU"/>
        </w:rPr>
        <w:t>перкус</w:t>
      </w:r>
      <w:r w:rsidR="007420B0">
        <w:rPr>
          <w:rFonts w:ascii="Times New Roman" w:hAnsi="Times New Roman"/>
          <w:sz w:val="24"/>
          <w:szCs w:val="24"/>
          <w:lang w:val="ru-RU"/>
        </w:rPr>
        <w:t xml:space="preserve">сия, аускультация, пальпация). </w:t>
      </w:r>
    </w:p>
    <w:p w14:paraId="75214B95" w14:textId="796D1706" w:rsidR="001806DB" w:rsidRPr="00417545" w:rsidRDefault="00423074" w:rsidP="00683771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навыками забора </w:t>
      </w:r>
      <w:r w:rsidR="001806DB" w:rsidRPr="00417545">
        <w:rPr>
          <w:rFonts w:ascii="Times New Roman" w:hAnsi="Times New Roman"/>
          <w:sz w:val="24"/>
          <w:szCs w:val="24"/>
          <w:lang w:val="ru-RU"/>
        </w:rPr>
        <w:t>материал</w:t>
      </w:r>
      <w:r w:rsidR="00501E8A">
        <w:rPr>
          <w:rFonts w:ascii="Times New Roman" w:hAnsi="Times New Roman"/>
          <w:sz w:val="24"/>
          <w:szCs w:val="24"/>
          <w:lang w:val="ru-RU"/>
        </w:rPr>
        <w:t>а</w:t>
      </w:r>
      <w:r w:rsidR="001806DB" w:rsidRPr="00417545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B426EF">
        <w:rPr>
          <w:rFonts w:ascii="Times New Roman" w:hAnsi="Times New Roman"/>
          <w:sz w:val="24"/>
          <w:szCs w:val="24"/>
          <w:lang w:val="ru-RU"/>
        </w:rPr>
        <w:t xml:space="preserve">традиционных и новейших методов </w:t>
      </w:r>
      <w:r w:rsidR="001806DB" w:rsidRPr="00417545">
        <w:rPr>
          <w:rFonts w:ascii="Times New Roman" w:hAnsi="Times New Roman"/>
          <w:sz w:val="24"/>
          <w:szCs w:val="24"/>
          <w:lang w:val="ru-RU"/>
        </w:rPr>
        <w:t xml:space="preserve">микробиологического </w:t>
      </w:r>
      <w:r w:rsidR="00501E8A">
        <w:rPr>
          <w:rFonts w:ascii="Times New Roman" w:hAnsi="Times New Roman"/>
          <w:sz w:val="24"/>
          <w:szCs w:val="24"/>
          <w:lang w:val="ru-RU"/>
        </w:rPr>
        <w:t>и серологического исследования.</w:t>
      </w:r>
    </w:p>
    <w:p w14:paraId="6E162A5E" w14:textId="77777777" w:rsidR="00A02A1E" w:rsidRPr="00423074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364599F" w14:textId="77777777" w:rsidR="00A02A1E" w:rsidRPr="00423074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23074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лечебная деятельность:</w:t>
      </w:r>
    </w:p>
    <w:p w14:paraId="1227F1B8" w14:textId="1B83751F" w:rsidR="00877B0A" w:rsidRPr="00877B0A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7420B0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="00877B0A" w:rsidRPr="007420B0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готовность к ведению и лечению пациентов, нуждающихся в оказании </w:t>
      </w:r>
      <w:r w:rsidR="003160A7" w:rsidRPr="007420B0">
        <w:rPr>
          <w:rFonts w:ascii="Times New Roman" w:hAnsi="Times New Roman"/>
          <w:b/>
          <w:sz w:val="24"/>
          <w:szCs w:val="24"/>
          <w:lang w:val="ru-RU" w:eastAsia="ru-RU" w:bidi="ar-SA"/>
        </w:rPr>
        <w:t>кардиолог</w:t>
      </w:r>
      <w:r w:rsidR="00877B0A" w:rsidRPr="007420B0">
        <w:rPr>
          <w:rFonts w:ascii="Times New Roman" w:hAnsi="Times New Roman"/>
          <w:b/>
          <w:sz w:val="24"/>
          <w:szCs w:val="24"/>
          <w:lang w:val="ru-RU" w:eastAsia="ru-RU" w:bidi="ar-SA"/>
        </w:rPr>
        <w:t>ической медицинской помощи</w:t>
      </w:r>
      <w:r w:rsidR="00877B0A" w:rsidRPr="00877B0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877B0A" w:rsidRPr="00877B0A">
        <w:rPr>
          <w:rFonts w:ascii="Times New Roman" w:hAnsi="Times New Roman"/>
          <w:b/>
          <w:sz w:val="24"/>
          <w:szCs w:val="24"/>
          <w:lang w:val="ru-RU" w:eastAsia="ru-RU" w:bidi="ar-SA"/>
        </w:rPr>
        <w:t>(ПК-6);</w:t>
      </w:r>
    </w:p>
    <w:p w14:paraId="74AB65AD" w14:textId="477F7C3E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В результате освоения </w:t>
      </w:r>
      <w:r w:rsidRPr="00417545">
        <w:rPr>
          <w:rFonts w:ascii="Times New Roman" w:hAnsi="Times New Roman"/>
          <w:b/>
          <w:sz w:val="24"/>
          <w:szCs w:val="24"/>
          <w:lang w:val="ru-RU"/>
        </w:rPr>
        <w:t xml:space="preserve">ПК–6 </w:t>
      </w:r>
      <w:r w:rsidR="007420B0">
        <w:rPr>
          <w:rFonts w:ascii="Times New Roman" w:hAnsi="Times New Roman"/>
          <w:sz w:val="24"/>
          <w:szCs w:val="24"/>
          <w:lang w:val="ru-RU"/>
        </w:rPr>
        <w:t>ординатор</w:t>
      </w:r>
      <w:r w:rsidRPr="00417545">
        <w:rPr>
          <w:rFonts w:ascii="Times New Roman" w:hAnsi="Times New Roman"/>
          <w:sz w:val="24"/>
          <w:szCs w:val="24"/>
          <w:lang w:val="ru-RU"/>
        </w:rPr>
        <w:t xml:space="preserve"> должен:</w:t>
      </w:r>
    </w:p>
    <w:p w14:paraId="6E6898CD" w14:textId="77777777" w:rsidR="00A02A1E" w:rsidRPr="00030139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30139">
        <w:rPr>
          <w:rFonts w:ascii="Times New Roman" w:hAnsi="Times New Roman"/>
          <w:b/>
          <w:sz w:val="24"/>
          <w:szCs w:val="24"/>
        </w:rPr>
        <w:t>Знать</w:t>
      </w:r>
      <w:proofErr w:type="spellEnd"/>
      <w:r w:rsidRPr="00030139">
        <w:rPr>
          <w:rFonts w:ascii="Times New Roman" w:hAnsi="Times New Roman"/>
          <w:b/>
          <w:sz w:val="24"/>
          <w:szCs w:val="24"/>
        </w:rPr>
        <w:t>:</w:t>
      </w:r>
    </w:p>
    <w:p w14:paraId="481D29AE" w14:textId="6D971CF2" w:rsidR="00A02A1E" w:rsidRPr="00417545" w:rsidRDefault="00A02A1E" w:rsidP="00683771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общие вопросы организации работы </w:t>
      </w:r>
      <w:r w:rsidR="00B11184" w:rsidRPr="00417545">
        <w:rPr>
          <w:rFonts w:ascii="Times New Roman" w:hAnsi="Times New Roman"/>
          <w:sz w:val="24"/>
          <w:szCs w:val="24"/>
          <w:lang w:val="ru-RU"/>
        </w:rPr>
        <w:t>инфекционного</w:t>
      </w:r>
      <w:r w:rsidR="00736C6A">
        <w:rPr>
          <w:rFonts w:ascii="Times New Roman" w:hAnsi="Times New Roman"/>
          <w:sz w:val="24"/>
          <w:szCs w:val="24"/>
          <w:lang w:val="ru-RU"/>
        </w:rPr>
        <w:t xml:space="preserve"> стационара</w:t>
      </w:r>
    </w:p>
    <w:p w14:paraId="7D0C6892" w14:textId="2EAFDA82" w:rsidR="00A02A1E" w:rsidRPr="00417545" w:rsidRDefault="00A02A1E" w:rsidP="00683771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основы фармакотерапии </w:t>
      </w:r>
      <w:r w:rsidR="001806DB" w:rsidRPr="00417545">
        <w:rPr>
          <w:rFonts w:ascii="Times New Roman" w:hAnsi="Times New Roman"/>
          <w:sz w:val="24"/>
          <w:szCs w:val="24"/>
          <w:lang w:val="ru-RU"/>
        </w:rPr>
        <w:t>инфекционных заболеваний</w:t>
      </w:r>
      <w:r w:rsidR="005F14B8">
        <w:rPr>
          <w:rFonts w:ascii="Times New Roman" w:hAnsi="Times New Roman"/>
          <w:sz w:val="24"/>
          <w:szCs w:val="24"/>
          <w:lang w:val="ru-RU"/>
        </w:rPr>
        <w:t>, протекающих с поражением ССС</w:t>
      </w:r>
      <w:r w:rsidRPr="00417545">
        <w:rPr>
          <w:rFonts w:ascii="Times New Roman" w:hAnsi="Times New Roman"/>
          <w:sz w:val="24"/>
          <w:szCs w:val="24"/>
          <w:lang w:val="ru-RU"/>
        </w:rPr>
        <w:t xml:space="preserve">; фармакодинамику и фармакокинетику основных групп лекарственных средств, показания и противопоказания к их назначению, возможные осложнения терапии, их профилактика и коррекция </w:t>
      </w:r>
      <w:r w:rsidR="00736C6A">
        <w:rPr>
          <w:rFonts w:ascii="Times New Roman" w:hAnsi="Times New Roman"/>
          <w:sz w:val="24"/>
          <w:szCs w:val="24"/>
          <w:lang w:val="ru-RU"/>
        </w:rPr>
        <w:t>при ин</w:t>
      </w:r>
      <w:r w:rsidR="00B167C2">
        <w:rPr>
          <w:rFonts w:ascii="Times New Roman" w:hAnsi="Times New Roman"/>
          <w:sz w:val="24"/>
          <w:szCs w:val="24"/>
          <w:lang w:val="ru-RU"/>
        </w:rPr>
        <w:t>фекционных заболеваниях у детей.</w:t>
      </w:r>
    </w:p>
    <w:p w14:paraId="6014AF29" w14:textId="77777777" w:rsidR="001806DB" w:rsidRPr="00694E8C" w:rsidRDefault="00A02A1E" w:rsidP="00694E8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30139">
        <w:rPr>
          <w:rFonts w:ascii="Times New Roman" w:hAnsi="Times New Roman"/>
          <w:b/>
          <w:sz w:val="24"/>
          <w:szCs w:val="24"/>
        </w:rPr>
        <w:t>Уметь</w:t>
      </w:r>
      <w:proofErr w:type="spellEnd"/>
      <w:r w:rsidRPr="00030139">
        <w:rPr>
          <w:rFonts w:ascii="Times New Roman" w:hAnsi="Times New Roman"/>
          <w:b/>
          <w:sz w:val="24"/>
          <w:szCs w:val="24"/>
        </w:rPr>
        <w:t>:</w:t>
      </w:r>
      <w:r w:rsidR="001806DB" w:rsidRPr="00694E8C">
        <w:rPr>
          <w:rFonts w:ascii="Times New Roman" w:hAnsi="Times New Roman"/>
          <w:b/>
          <w:sz w:val="24"/>
          <w:szCs w:val="24"/>
        </w:rPr>
        <w:t xml:space="preserve"> </w:t>
      </w:r>
    </w:p>
    <w:p w14:paraId="14909722" w14:textId="4231B7AB" w:rsidR="001806DB" w:rsidRPr="00417545" w:rsidRDefault="001806DB" w:rsidP="00683771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оценить тяжесть состояния больного</w:t>
      </w:r>
      <w:r w:rsidR="00B426EF">
        <w:rPr>
          <w:rFonts w:ascii="Times New Roman" w:hAnsi="Times New Roman"/>
          <w:sz w:val="24"/>
          <w:szCs w:val="24"/>
          <w:lang w:val="ru-RU"/>
        </w:rPr>
        <w:t>,</w:t>
      </w:r>
      <w:r w:rsidR="00FD0F68" w:rsidRPr="004175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6EF">
        <w:rPr>
          <w:rFonts w:ascii="Times New Roman" w:hAnsi="Times New Roman"/>
          <w:sz w:val="24"/>
          <w:szCs w:val="24"/>
          <w:lang w:val="ru-RU"/>
        </w:rPr>
        <w:t>уровень нарушенных функций  ССС</w:t>
      </w:r>
      <w:r w:rsidR="00916BA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17545">
        <w:rPr>
          <w:rFonts w:ascii="Times New Roman" w:hAnsi="Times New Roman"/>
          <w:sz w:val="24"/>
          <w:szCs w:val="24"/>
          <w:lang w:val="ru-RU"/>
        </w:rPr>
        <w:t xml:space="preserve">определить объем и последовательность необходимых мероприятий для оказания помощи </w:t>
      </w:r>
    </w:p>
    <w:p w14:paraId="0A02A1A9" w14:textId="621B3C77" w:rsidR="001806DB" w:rsidRPr="00417545" w:rsidRDefault="00B426EF" w:rsidP="00683771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организовать</w:t>
      </w:r>
      <w:r w:rsidR="001806DB" w:rsidRPr="00417545">
        <w:rPr>
          <w:rFonts w:ascii="Times New Roman" w:hAnsi="Times New Roman"/>
          <w:sz w:val="24"/>
          <w:szCs w:val="24"/>
          <w:lang w:val="ru-RU"/>
        </w:rPr>
        <w:t xml:space="preserve"> лечение инфекционных больных и их последующую реабилитацию с учетом этиологии, тяжести болезни и сопутствующих патологических состояний.</w:t>
      </w:r>
    </w:p>
    <w:p w14:paraId="22008D9D" w14:textId="301E6E96" w:rsidR="001806DB" w:rsidRPr="00417545" w:rsidRDefault="001806DB" w:rsidP="00683771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назначить лечебное питание с учетом </w:t>
      </w:r>
      <w:r w:rsidR="00916BA7">
        <w:rPr>
          <w:rFonts w:ascii="Times New Roman" w:hAnsi="Times New Roman"/>
          <w:sz w:val="24"/>
          <w:szCs w:val="24"/>
          <w:lang w:val="ru-RU"/>
        </w:rPr>
        <w:t xml:space="preserve">возраста, </w:t>
      </w:r>
      <w:proofErr w:type="spellStart"/>
      <w:r w:rsidR="00916BA7">
        <w:rPr>
          <w:rFonts w:ascii="Times New Roman" w:hAnsi="Times New Roman"/>
          <w:sz w:val="24"/>
          <w:szCs w:val="24"/>
          <w:lang w:val="ru-RU"/>
        </w:rPr>
        <w:t>преморбидных</w:t>
      </w:r>
      <w:proofErr w:type="spellEnd"/>
      <w:r w:rsidR="00916BA7">
        <w:rPr>
          <w:rFonts w:ascii="Times New Roman" w:hAnsi="Times New Roman"/>
          <w:sz w:val="24"/>
          <w:szCs w:val="24"/>
          <w:lang w:val="ru-RU"/>
        </w:rPr>
        <w:t xml:space="preserve"> факторов</w:t>
      </w:r>
      <w:r w:rsidRPr="00417545">
        <w:rPr>
          <w:rFonts w:ascii="Times New Roman" w:hAnsi="Times New Roman"/>
          <w:sz w:val="24"/>
          <w:szCs w:val="24"/>
          <w:lang w:val="ru-RU"/>
        </w:rPr>
        <w:t>, характера заболевания и спектра сенсибилизации</w:t>
      </w:r>
      <w:r w:rsidR="005F14B8">
        <w:rPr>
          <w:rFonts w:ascii="Times New Roman" w:hAnsi="Times New Roman"/>
          <w:sz w:val="24"/>
          <w:szCs w:val="24"/>
          <w:lang w:val="ru-RU"/>
        </w:rPr>
        <w:t>.</w:t>
      </w:r>
      <w:r w:rsidRPr="0041754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A4582E0" w14:textId="3D049CF3" w:rsidR="001806DB" w:rsidRPr="00417545" w:rsidRDefault="001806DB" w:rsidP="00683771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организовать неотложную помощь в экстренных случаях</w:t>
      </w:r>
      <w:r w:rsidR="005F14B8">
        <w:rPr>
          <w:rFonts w:ascii="Times New Roman" w:hAnsi="Times New Roman"/>
          <w:sz w:val="24"/>
          <w:szCs w:val="24"/>
          <w:lang w:val="ru-RU"/>
        </w:rPr>
        <w:t xml:space="preserve"> при инфекционных заболеваниях с поражением ССС.</w:t>
      </w:r>
      <w:r w:rsidRPr="0041754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7BA7FC0" w14:textId="00552221" w:rsidR="001806DB" w:rsidRPr="00417545" w:rsidRDefault="001806DB" w:rsidP="00683771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определить показания к госпитализации и организовать ее </w:t>
      </w:r>
      <w:r w:rsidR="00026727">
        <w:rPr>
          <w:rFonts w:ascii="Times New Roman" w:hAnsi="Times New Roman"/>
          <w:sz w:val="24"/>
          <w:szCs w:val="24"/>
          <w:lang w:val="ru-RU"/>
        </w:rPr>
        <w:t>для таких пациентов.</w:t>
      </w:r>
    </w:p>
    <w:p w14:paraId="38C3C151" w14:textId="01EF93CA" w:rsidR="001806DB" w:rsidRPr="00417545" w:rsidRDefault="001806DB" w:rsidP="00683771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оказывать неотложную (экстренную) помощь, а также определять дальнейшую медицинскую та</w:t>
      </w:r>
      <w:r w:rsidR="00736C6A">
        <w:rPr>
          <w:rFonts w:ascii="Times New Roman" w:hAnsi="Times New Roman"/>
          <w:sz w:val="24"/>
          <w:szCs w:val="24"/>
          <w:lang w:val="ru-RU"/>
        </w:rPr>
        <w:t>ктику при угрожающих состояниях.</w:t>
      </w:r>
    </w:p>
    <w:p w14:paraId="2069AD1B" w14:textId="77777777" w:rsidR="00A02A1E" w:rsidRPr="00030139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30139">
        <w:rPr>
          <w:rFonts w:ascii="Times New Roman" w:hAnsi="Times New Roman"/>
          <w:b/>
          <w:sz w:val="24"/>
          <w:szCs w:val="24"/>
        </w:rPr>
        <w:t>Владеть</w:t>
      </w:r>
      <w:proofErr w:type="spellEnd"/>
      <w:r w:rsidRPr="00030139">
        <w:rPr>
          <w:rFonts w:ascii="Times New Roman" w:hAnsi="Times New Roman"/>
          <w:b/>
          <w:sz w:val="24"/>
          <w:szCs w:val="24"/>
        </w:rPr>
        <w:t>:</w:t>
      </w:r>
    </w:p>
    <w:p w14:paraId="11229FB5" w14:textId="5D0B0A1B" w:rsidR="00FD0F68" w:rsidRPr="00417545" w:rsidRDefault="00FD0F68" w:rsidP="00683771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практически применять фармакотерапевтические методы лечения сопутствующих заболеваний и осложнений у больных</w:t>
      </w:r>
      <w:r w:rsidR="00026727">
        <w:rPr>
          <w:rFonts w:ascii="Times New Roman" w:hAnsi="Times New Roman"/>
          <w:sz w:val="24"/>
          <w:szCs w:val="24"/>
          <w:lang w:val="ru-RU"/>
        </w:rPr>
        <w:t>.</w:t>
      </w:r>
      <w:r w:rsidRPr="00417545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14:paraId="051DF65F" w14:textId="3FE73DE8" w:rsidR="00FD0F68" w:rsidRPr="00F92793" w:rsidRDefault="00026727" w:rsidP="00683771">
      <w:pPr>
        <w:pStyle w:val="22"/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методиками п</w:t>
      </w:r>
      <w:r w:rsidR="00FD0F68" w:rsidRPr="00F92793">
        <w:rPr>
          <w:rFonts w:ascii="Times New Roman" w:hAnsi="Times New Roman"/>
          <w:sz w:val="24"/>
          <w:szCs w:val="24"/>
          <w:lang w:val="ru-RU"/>
        </w:rPr>
        <w:t>ереливани</w:t>
      </w:r>
      <w:r w:rsidR="00CF25E0">
        <w:rPr>
          <w:rFonts w:ascii="Times New Roman" w:hAnsi="Times New Roman"/>
          <w:sz w:val="24"/>
          <w:szCs w:val="24"/>
          <w:lang w:val="ru-RU"/>
        </w:rPr>
        <w:t>я</w:t>
      </w:r>
      <w:r w:rsidR="00FD0F68" w:rsidRPr="00F92793">
        <w:rPr>
          <w:rFonts w:ascii="Times New Roman" w:hAnsi="Times New Roman"/>
          <w:sz w:val="24"/>
          <w:szCs w:val="24"/>
          <w:lang w:val="ru-RU"/>
        </w:rPr>
        <w:t xml:space="preserve"> крови, препаратов крови, кров</w:t>
      </w:r>
      <w:r w:rsidR="00F92793">
        <w:rPr>
          <w:rFonts w:ascii="Times New Roman" w:hAnsi="Times New Roman"/>
          <w:sz w:val="24"/>
          <w:szCs w:val="24"/>
          <w:lang w:val="ru-RU"/>
        </w:rPr>
        <w:t>е</w:t>
      </w:r>
      <w:r w:rsidR="00FD0F68" w:rsidRPr="00F92793">
        <w:rPr>
          <w:rFonts w:ascii="Times New Roman" w:hAnsi="Times New Roman"/>
          <w:sz w:val="24"/>
          <w:szCs w:val="24"/>
          <w:lang w:val="ru-RU"/>
        </w:rPr>
        <w:t>заменителей.</w:t>
      </w:r>
    </w:p>
    <w:p w14:paraId="7D947762" w14:textId="5C440D0A" w:rsidR="00FD0F68" w:rsidRPr="00CF25E0" w:rsidRDefault="00026727" w:rsidP="00683771">
      <w:pPr>
        <w:numPr>
          <w:ilvl w:val="0"/>
          <w:numId w:val="10"/>
        </w:numPr>
        <w:tabs>
          <w:tab w:val="clear" w:pos="720"/>
          <w:tab w:val="num" w:pos="426"/>
          <w:tab w:val="num" w:pos="1134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базовыми принципами о</w:t>
      </w:r>
      <w:r w:rsidR="00FD0F68" w:rsidRPr="00417545">
        <w:rPr>
          <w:rFonts w:ascii="Times New Roman" w:hAnsi="Times New Roman"/>
          <w:sz w:val="24"/>
          <w:szCs w:val="24"/>
          <w:lang w:val="ru-RU"/>
        </w:rPr>
        <w:t>казани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FD0F68" w:rsidRPr="00417545">
        <w:rPr>
          <w:rFonts w:ascii="Times New Roman" w:hAnsi="Times New Roman"/>
          <w:sz w:val="24"/>
          <w:szCs w:val="24"/>
          <w:lang w:val="ru-RU"/>
        </w:rPr>
        <w:t xml:space="preserve"> помощи при неотложных состояниях</w:t>
      </w:r>
      <w:r w:rsidR="00CF25E0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CF25E0">
        <w:rPr>
          <w:rFonts w:ascii="Times New Roman" w:hAnsi="Times New Roman"/>
          <w:sz w:val="24"/>
          <w:szCs w:val="24"/>
          <w:lang w:val="ru-RU"/>
        </w:rPr>
        <w:t xml:space="preserve">септический, </w:t>
      </w:r>
      <w:proofErr w:type="spellStart"/>
      <w:r w:rsidR="00916BA7" w:rsidRPr="00CF25E0">
        <w:rPr>
          <w:rFonts w:ascii="Times New Roman" w:hAnsi="Times New Roman"/>
          <w:sz w:val="24"/>
          <w:szCs w:val="24"/>
          <w:lang w:val="ru-RU"/>
        </w:rPr>
        <w:t>ангидре</w:t>
      </w:r>
      <w:r w:rsidRPr="00CF25E0">
        <w:rPr>
          <w:rFonts w:ascii="Times New Roman" w:hAnsi="Times New Roman"/>
          <w:sz w:val="24"/>
          <w:szCs w:val="24"/>
          <w:lang w:val="ru-RU"/>
        </w:rPr>
        <w:t>мический</w:t>
      </w:r>
      <w:proofErr w:type="spellEnd"/>
      <w:r w:rsidRPr="00CF25E0">
        <w:rPr>
          <w:rFonts w:ascii="Times New Roman" w:hAnsi="Times New Roman"/>
          <w:sz w:val="24"/>
          <w:szCs w:val="24"/>
          <w:lang w:val="ru-RU"/>
        </w:rPr>
        <w:t>, кардиогенный</w:t>
      </w:r>
      <w:r w:rsidR="00FD0F68" w:rsidRPr="00CF25E0">
        <w:rPr>
          <w:rFonts w:ascii="Times New Roman" w:hAnsi="Times New Roman"/>
          <w:sz w:val="24"/>
          <w:szCs w:val="24"/>
          <w:lang w:val="ru-RU"/>
        </w:rPr>
        <w:t xml:space="preserve"> шок</w:t>
      </w:r>
      <w:r w:rsidR="00916BA7" w:rsidRPr="00CF25E0">
        <w:rPr>
          <w:rFonts w:ascii="Times New Roman" w:hAnsi="Times New Roman"/>
          <w:sz w:val="24"/>
          <w:szCs w:val="24"/>
          <w:lang w:val="ru-RU"/>
        </w:rPr>
        <w:t>и;</w:t>
      </w:r>
      <w:r w:rsidR="00CF25E0" w:rsidRPr="00CF25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25E0">
        <w:rPr>
          <w:rFonts w:ascii="Times New Roman" w:hAnsi="Times New Roman"/>
          <w:sz w:val="24"/>
          <w:szCs w:val="24"/>
          <w:lang w:val="ru-RU"/>
        </w:rPr>
        <w:t>о</w:t>
      </w:r>
      <w:r w:rsidR="00FD0F68" w:rsidRPr="00CF25E0">
        <w:rPr>
          <w:rFonts w:ascii="Times New Roman" w:hAnsi="Times New Roman"/>
          <w:sz w:val="24"/>
          <w:szCs w:val="24"/>
          <w:lang w:val="ru-RU"/>
        </w:rPr>
        <w:t>тек-набухание головного мозга</w:t>
      </w:r>
      <w:r w:rsidR="00CF25E0" w:rsidRPr="00CF25E0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CF25E0">
        <w:rPr>
          <w:rFonts w:ascii="Times New Roman" w:hAnsi="Times New Roman"/>
          <w:sz w:val="24"/>
          <w:szCs w:val="24"/>
          <w:lang w:val="ru-RU"/>
        </w:rPr>
        <w:t>острая сердечная недостаточность</w:t>
      </w:r>
      <w:r w:rsidR="00CF25E0" w:rsidRPr="00CF25E0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CF25E0">
        <w:rPr>
          <w:rFonts w:ascii="Times New Roman" w:hAnsi="Times New Roman"/>
          <w:sz w:val="24"/>
          <w:szCs w:val="24"/>
          <w:lang w:val="ru-RU"/>
        </w:rPr>
        <w:t>о</w:t>
      </w:r>
      <w:r w:rsidR="00FD0F68" w:rsidRPr="00CF25E0">
        <w:rPr>
          <w:rFonts w:ascii="Times New Roman" w:hAnsi="Times New Roman"/>
          <w:sz w:val="24"/>
          <w:szCs w:val="24"/>
          <w:lang w:val="ru-RU"/>
        </w:rPr>
        <w:t>страя дыхательная недостаточность</w:t>
      </w:r>
      <w:r w:rsidR="00CF25E0" w:rsidRPr="00CF25E0">
        <w:rPr>
          <w:rFonts w:ascii="Times New Roman" w:hAnsi="Times New Roman"/>
          <w:sz w:val="24"/>
          <w:szCs w:val="24"/>
          <w:lang w:val="ru-RU"/>
        </w:rPr>
        <w:t>; о</w:t>
      </w:r>
      <w:r w:rsidR="00FD0F68" w:rsidRPr="00CF25E0">
        <w:rPr>
          <w:rFonts w:ascii="Times New Roman" w:hAnsi="Times New Roman"/>
          <w:sz w:val="24"/>
          <w:szCs w:val="24"/>
          <w:lang w:val="ru-RU"/>
        </w:rPr>
        <w:t>стр</w:t>
      </w:r>
      <w:r w:rsidR="00CF25E0" w:rsidRPr="00CF25E0">
        <w:rPr>
          <w:rFonts w:ascii="Times New Roman" w:hAnsi="Times New Roman"/>
          <w:sz w:val="24"/>
          <w:szCs w:val="24"/>
          <w:lang w:val="ru-RU"/>
        </w:rPr>
        <w:t>ое повреждение почек; о</w:t>
      </w:r>
      <w:r w:rsidR="00FD0F68" w:rsidRPr="00CF25E0">
        <w:rPr>
          <w:rFonts w:ascii="Times New Roman" w:hAnsi="Times New Roman"/>
          <w:sz w:val="24"/>
          <w:szCs w:val="24"/>
          <w:lang w:val="ru-RU"/>
        </w:rPr>
        <w:t>страя печеночная энцефалопатия</w:t>
      </w:r>
      <w:r w:rsidR="00CF25E0" w:rsidRPr="00CF25E0">
        <w:rPr>
          <w:rFonts w:ascii="Times New Roman" w:hAnsi="Times New Roman"/>
          <w:sz w:val="24"/>
          <w:szCs w:val="24"/>
          <w:lang w:val="ru-RU"/>
        </w:rPr>
        <w:t>; г</w:t>
      </w:r>
      <w:r w:rsidR="00FD0F68" w:rsidRPr="00CF25E0">
        <w:rPr>
          <w:rFonts w:ascii="Times New Roman" w:hAnsi="Times New Roman"/>
          <w:sz w:val="24"/>
          <w:szCs w:val="24"/>
          <w:lang w:val="ru-RU"/>
        </w:rPr>
        <w:t>ипертермический синдром</w:t>
      </w:r>
      <w:r w:rsidR="00CF25E0" w:rsidRPr="00CF25E0">
        <w:rPr>
          <w:rFonts w:ascii="Times New Roman" w:hAnsi="Times New Roman"/>
          <w:sz w:val="24"/>
          <w:szCs w:val="24"/>
          <w:lang w:val="ru-RU"/>
        </w:rPr>
        <w:t>.</w:t>
      </w:r>
    </w:p>
    <w:p w14:paraId="71FA247B" w14:textId="77777777" w:rsidR="00CF25E0" w:rsidRPr="007420B0" w:rsidRDefault="00CF25E0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D813F85" w14:textId="39B50E80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30139">
        <w:rPr>
          <w:rFonts w:ascii="Times New Roman" w:hAnsi="Times New Roman"/>
          <w:b/>
          <w:sz w:val="24"/>
          <w:szCs w:val="24"/>
        </w:rPr>
        <w:t>II</w:t>
      </w:r>
      <w:r w:rsidRPr="00417545">
        <w:rPr>
          <w:rFonts w:ascii="Times New Roman" w:hAnsi="Times New Roman"/>
          <w:b/>
          <w:sz w:val="24"/>
          <w:szCs w:val="24"/>
          <w:lang w:val="ru-RU"/>
        </w:rPr>
        <w:t xml:space="preserve">. Место дисциплины в структуре </w:t>
      </w:r>
      <w:r w:rsidR="00D44C69">
        <w:rPr>
          <w:rFonts w:ascii="Times New Roman" w:hAnsi="Times New Roman"/>
          <w:b/>
          <w:sz w:val="24"/>
          <w:szCs w:val="24"/>
          <w:lang w:val="ru-RU"/>
        </w:rPr>
        <w:t>программы ординатуры:</w:t>
      </w:r>
    </w:p>
    <w:p w14:paraId="326E816C" w14:textId="3798C1F1" w:rsidR="00A02A1E" w:rsidRPr="00AE77EA" w:rsidRDefault="00736C6A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Дисциплина «Детские инфекции» в</w:t>
      </w:r>
      <w:r w:rsidR="0073583F">
        <w:rPr>
          <w:rFonts w:ascii="Times New Roman" w:hAnsi="Times New Roman"/>
          <w:sz w:val="24"/>
          <w:szCs w:val="24"/>
          <w:lang w:val="ru-RU"/>
        </w:rPr>
        <w:t>ключена в вариативную часть (обязательные дисциплины) Блока 1 рабочего учебного плана.</w:t>
      </w:r>
    </w:p>
    <w:p w14:paraId="5467D73D" w14:textId="77777777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17545">
        <w:rPr>
          <w:rFonts w:ascii="Times New Roman" w:hAnsi="Times New Roman"/>
          <w:b/>
          <w:sz w:val="24"/>
          <w:szCs w:val="24"/>
          <w:lang w:val="ru-RU"/>
        </w:rPr>
        <w:t xml:space="preserve">Для изучения дисциплины необходимы знания, умения и навыки, формируемые предшествующими дисциплинами: </w:t>
      </w:r>
    </w:p>
    <w:p w14:paraId="2EB9122F" w14:textId="77777777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417545">
        <w:rPr>
          <w:rFonts w:ascii="Times New Roman" w:hAnsi="Times New Roman"/>
          <w:b/>
          <w:i/>
          <w:sz w:val="24"/>
          <w:szCs w:val="24"/>
          <w:lang w:val="ru-RU"/>
        </w:rPr>
        <w:t>Нормальная анатомия</w:t>
      </w:r>
    </w:p>
    <w:p w14:paraId="0CFB5272" w14:textId="77777777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Знания: </w:t>
      </w:r>
      <w:r w:rsidRPr="00417545">
        <w:rPr>
          <w:rFonts w:ascii="Times New Roman" w:hAnsi="Times New Roman"/>
          <w:bCs/>
          <w:iCs/>
          <w:sz w:val="24"/>
          <w:szCs w:val="24"/>
          <w:lang w:val="ru-RU"/>
        </w:rPr>
        <w:t xml:space="preserve">анатомических терминов, </w:t>
      </w:r>
      <w:r w:rsidRPr="0041754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общих закономерностей строения тела человека, структурно-функциональных взаимоотношений частей организма; </w:t>
      </w:r>
      <w:r w:rsidRPr="00417545">
        <w:rPr>
          <w:rFonts w:ascii="Times New Roman" w:hAnsi="Times New Roman"/>
          <w:sz w:val="24"/>
          <w:szCs w:val="24"/>
          <w:lang w:val="ru-RU"/>
        </w:rPr>
        <w:t>анатомо-топографических взаимоотношений органов и частей организма человека.</w:t>
      </w:r>
    </w:p>
    <w:p w14:paraId="209689D3" w14:textId="77777777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Умения: </w:t>
      </w:r>
      <w:r w:rsidRPr="0041754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топографии и деталях строения органов.</w:t>
      </w:r>
    </w:p>
    <w:p w14:paraId="4A323626" w14:textId="77777777" w:rsidR="00A02A1E" w:rsidRPr="00417545" w:rsidRDefault="00A02A1E" w:rsidP="00683771">
      <w:pPr>
        <w:shd w:val="clear" w:color="auto" w:fill="FFFFFF"/>
        <w:tabs>
          <w:tab w:val="left" w:pos="66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Навыки: владение медико-анатомическим понятийным аппаратом.</w:t>
      </w:r>
    </w:p>
    <w:p w14:paraId="03542920" w14:textId="77777777" w:rsidR="00A02A1E" w:rsidRPr="00417545" w:rsidRDefault="00A02A1E" w:rsidP="00683771">
      <w:pPr>
        <w:shd w:val="clear" w:color="auto" w:fill="FFFFFF"/>
        <w:tabs>
          <w:tab w:val="left" w:pos="665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417545">
        <w:rPr>
          <w:rFonts w:ascii="Times New Roman" w:hAnsi="Times New Roman"/>
          <w:b/>
          <w:i/>
          <w:sz w:val="24"/>
          <w:szCs w:val="24"/>
          <w:lang w:val="ru-RU"/>
        </w:rPr>
        <w:t>Гистология</w:t>
      </w:r>
    </w:p>
    <w:p w14:paraId="4EBA5185" w14:textId="12249CA8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Знания: строения </w:t>
      </w:r>
      <w:r w:rsidR="00916BA7">
        <w:rPr>
          <w:rFonts w:ascii="Times New Roman" w:hAnsi="Times New Roman"/>
          <w:sz w:val="24"/>
          <w:szCs w:val="24"/>
          <w:lang w:val="ru-RU"/>
        </w:rPr>
        <w:t>тканей сердца</w:t>
      </w:r>
      <w:r w:rsidRPr="00417545">
        <w:rPr>
          <w:rFonts w:ascii="Times New Roman" w:hAnsi="Times New Roman"/>
          <w:bCs/>
          <w:iCs/>
          <w:sz w:val="24"/>
          <w:szCs w:val="24"/>
          <w:lang w:val="ru-RU"/>
        </w:rPr>
        <w:t xml:space="preserve">, </w:t>
      </w:r>
      <w:r w:rsidRPr="00417545">
        <w:rPr>
          <w:rFonts w:ascii="Times New Roman" w:hAnsi="Times New Roman"/>
          <w:color w:val="000000"/>
          <w:sz w:val="24"/>
          <w:szCs w:val="24"/>
          <w:lang w:val="ru-RU"/>
        </w:rPr>
        <w:t>общих закономерностей гистологи</w:t>
      </w:r>
      <w:r w:rsidR="00916BA7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41754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</w:t>
      </w:r>
      <w:r w:rsidR="00916BA7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1754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5CD62B31" w14:textId="77777777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Умения: </w:t>
      </w:r>
      <w:r w:rsidRPr="0041754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деталях строения органов.</w:t>
      </w:r>
    </w:p>
    <w:p w14:paraId="1F43D969" w14:textId="77777777" w:rsidR="00A02A1E" w:rsidRPr="00417545" w:rsidRDefault="00A02A1E" w:rsidP="00683771">
      <w:pPr>
        <w:shd w:val="clear" w:color="auto" w:fill="FFFFFF"/>
        <w:tabs>
          <w:tab w:val="left" w:pos="66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Навыки: владение гистологическим понятийным аппаратом.</w:t>
      </w:r>
    </w:p>
    <w:p w14:paraId="08F8461F" w14:textId="77777777" w:rsidR="00A02A1E" w:rsidRPr="00417545" w:rsidRDefault="00A02A1E" w:rsidP="00683771">
      <w:pPr>
        <w:shd w:val="clear" w:color="auto" w:fill="FFFFFF"/>
        <w:tabs>
          <w:tab w:val="left" w:pos="665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417545">
        <w:rPr>
          <w:rFonts w:ascii="Times New Roman" w:hAnsi="Times New Roman"/>
          <w:b/>
          <w:i/>
          <w:sz w:val="24"/>
          <w:szCs w:val="24"/>
          <w:lang w:val="ru-RU"/>
        </w:rPr>
        <w:t>Биология</w:t>
      </w:r>
    </w:p>
    <w:p w14:paraId="37A6D6D9" w14:textId="77777777" w:rsidR="00A02A1E" w:rsidRPr="00417545" w:rsidRDefault="00A02A1E" w:rsidP="00683771">
      <w:pPr>
        <w:shd w:val="clear" w:color="auto" w:fill="FFFFFF"/>
        <w:tabs>
          <w:tab w:val="left" w:pos="66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Знания: общих закономерностей происхождения и развития жизни, свойств биологических систем, законов генетики и ее значения для медицины; закономерностей наследственности и изменчивости в индивидуальном развитии как основ понимания патогенеза и этиологии наследственных и </w:t>
      </w:r>
      <w:proofErr w:type="spellStart"/>
      <w:r w:rsidRPr="00417545">
        <w:rPr>
          <w:rFonts w:ascii="Times New Roman" w:hAnsi="Times New Roman"/>
          <w:sz w:val="24"/>
          <w:szCs w:val="24"/>
          <w:lang w:val="ru-RU"/>
        </w:rPr>
        <w:t>мультифакторных</w:t>
      </w:r>
      <w:proofErr w:type="spellEnd"/>
      <w:r w:rsidRPr="00417545">
        <w:rPr>
          <w:rFonts w:ascii="Times New Roman" w:hAnsi="Times New Roman"/>
          <w:sz w:val="24"/>
          <w:szCs w:val="24"/>
          <w:lang w:val="ru-RU"/>
        </w:rPr>
        <w:t xml:space="preserve"> заболеваний. </w:t>
      </w:r>
    </w:p>
    <w:p w14:paraId="168D1688" w14:textId="77777777" w:rsidR="00A02A1E" w:rsidRPr="00417545" w:rsidRDefault="00A02A1E" w:rsidP="00683771">
      <w:pPr>
        <w:shd w:val="clear" w:color="auto" w:fill="FFFFFF"/>
        <w:tabs>
          <w:tab w:val="left" w:pos="66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lastRenderedPageBreak/>
        <w:t xml:space="preserve">Умения: </w:t>
      </w:r>
      <w:r w:rsidRPr="0041754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417545">
        <w:rPr>
          <w:rFonts w:ascii="Times New Roman" w:hAnsi="Times New Roman"/>
          <w:sz w:val="24"/>
          <w:szCs w:val="24"/>
          <w:lang w:val="ru-RU"/>
        </w:rPr>
        <w:t>объяснять характер отклонений в ходе развития, ведущих</w:t>
      </w:r>
      <w:r w:rsidRPr="00417545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417545">
        <w:rPr>
          <w:rFonts w:ascii="Times New Roman" w:hAnsi="Times New Roman"/>
          <w:sz w:val="24"/>
          <w:szCs w:val="24"/>
          <w:lang w:val="ru-RU"/>
        </w:rPr>
        <w:t>к формированию вариантов, аномалий и пороков.</w:t>
      </w:r>
    </w:p>
    <w:p w14:paraId="3DA60EC3" w14:textId="77777777" w:rsidR="00A02A1E" w:rsidRPr="00417545" w:rsidRDefault="00A02A1E" w:rsidP="0068377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i/>
          <w:caps/>
          <w:sz w:val="24"/>
          <w:szCs w:val="24"/>
          <w:lang w:val="ru-RU"/>
        </w:rPr>
      </w:pPr>
      <w:r w:rsidRPr="00417545">
        <w:rPr>
          <w:rFonts w:ascii="Times New Roman" w:hAnsi="Times New Roman"/>
          <w:b/>
          <w:i/>
          <w:sz w:val="24"/>
          <w:szCs w:val="24"/>
          <w:lang w:val="ru-RU"/>
        </w:rPr>
        <w:t>Биомедицинская этика</w:t>
      </w:r>
    </w:p>
    <w:p w14:paraId="269120E3" w14:textId="77777777" w:rsidR="00A02A1E" w:rsidRPr="00417545" w:rsidRDefault="00A02A1E" w:rsidP="0068377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Знания: прав и моральных обязательств современного врача, юридических и моральных права пациентов. </w:t>
      </w:r>
    </w:p>
    <w:p w14:paraId="28A77A56" w14:textId="77777777" w:rsidR="00A02A1E" w:rsidRPr="00417545" w:rsidRDefault="00A02A1E" w:rsidP="0068377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Умения: формировать и аргументированно отстаивать свою собственную позицию по различным проблемам биоэтики; использовать положения и категории этики и биоэтики с позиции медицинского работника. </w:t>
      </w:r>
    </w:p>
    <w:p w14:paraId="3C0CEEDD" w14:textId="77777777" w:rsidR="00A02A1E" w:rsidRPr="00417545" w:rsidRDefault="00A02A1E" w:rsidP="0068377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Навыки: восприятия и анализа текстов, имеющих этико-правовое содержание, приемами ведения дискуссии и полемики, общения с пациентами, их родственниками, медицинскими работниками.</w:t>
      </w:r>
    </w:p>
    <w:p w14:paraId="573461E9" w14:textId="77777777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41754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Латинский язык</w:t>
      </w:r>
    </w:p>
    <w:p w14:paraId="0F9D0861" w14:textId="77777777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417545">
        <w:rPr>
          <w:rFonts w:ascii="Times New Roman" w:hAnsi="Times New Roman"/>
          <w:bCs/>
          <w:iCs/>
          <w:sz w:val="24"/>
          <w:szCs w:val="24"/>
          <w:lang w:val="ru-RU"/>
        </w:rPr>
        <w:t xml:space="preserve">Знания: </w:t>
      </w:r>
      <w:r w:rsidRPr="00417545">
        <w:rPr>
          <w:rFonts w:ascii="Times New Roman" w:hAnsi="Times New Roman"/>
          <w:sz w:val="24"/>
          <w:szCs w:val="24"/>
          <w:lang w:val="ru-RU"/>
        </w:rPr>
        <w:t xml:space="preserve">элементов латинской грамматики, необходимых для понимания и образования медицинских терминов, </w:t>
      </w:r>
      <w:r w:rsidRPr="00417545">
        <w:rPr>
          <w:rFonts w:ascii="Times New Roman" w:hAnsi="Times New Roman"/>
          <w:iCs/>
          <w:sz w:val="24"/>
          <w:szCs w:val="24"/>
          <w:lang w:val="ru-RU"/>
        </w:rPr>
        <w:t xml:space="preserve">основной медицинской терминологии.  </w:t>
      </w:r>
    </w:p>
    <w:p w14:paraId="165737D3" w14:textId="77777777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iCs/>
          <w:sz w:val="24"/>
          <w:szCs w:val="24"/>
          <w:lang w:val="ru-RU"/>
        </w:rPr>
        <w:t xml:space="preserve">Умения: </w:t>
      </w:r>
      <w:r w:rsidRPr="00417545">
        <w:rPr>
          <w:rFonts w:ascii="Times New Roman" w:hAnsi="Times New Roman"/>
          <w:sz w:val="24"/>
          <w:szCs w:val="24"/>
          <w:lang w:val="ru-RU"/>
        </w:rPr>
        <w:t>переводить без словаря с латинского языка на русский и с русского на латинский профессиональные выражения и устойчивые сочетания, употребляемые в анатомической и клинической номенклатурах.</w:t>
      </w:r>
    </w:p>
    <w:p w14:paraId="2B05512D" w14:textId="27A730DF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Навыки: чтения и письма на латинском языке клинических терминов</w:t>
      </w:r>
      <w:r w:rsidR="00CF25E0">
        <w:rPr>
          <w:rFonts w:ascii="Times New Roman" w:hAnsi="Times New Roman"/>
          <w:sz w:val="24"/>
          <w:szCs w:val="24"/>
          <w:lang w:val="ru-RU"/>
        </w:rPr>
        <w:t xml:space="preserve">, названия нозологических форм, </w:t>
      </w:r>
      <w:r w:rsidR="00AB0FBF">
        <w:rPr>
          <w:rFonts w:ascii="Times New Roman" w:hAnsi="Times New Roman"/>
          <w:sz w:val="24"/>
          <w:szCs w:val="24"/>
          <w:lang w:val="ru-RU"/>
        </w:rPr>
        <w:t xml:space="preserve">возбудителей </w:t>
      </w:r>
      <w:r w:rsidR="00CF25E0">
        <w:rPr>
          <w:rFonts w:ascii="Times New Roman" w:hAnsi="Times New Roman"/>
          <w:sz w:val="24"/>
          <w:szCs w:val="24"/>
          <w:lang w:val="ru-RU"/>
        </w:rPr>
        <w:t>заболеваний</w:t>
      </w:r>
      <w:r w:rsidR="00AB0FBF">
        <w:rPr>
          <w:rFonts w:ascii="Times New Roman" w:hAnsi="Times New Roman"/>
          <w:sz w:val="24"/>
          <w:szCs w:val="24"/>
          <w:lang w:val="ru-RU"/>
        </w:rPr>
        <w:t xml:space="preserve"> и пр.</w:t>
      </w:r>
    </w:p>
    <w:p w14:paraId="0607F5AE" w14:textId="77777777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417545">
        <w:rPr>
          <w:rFonts w:ascii="Times New Roman" w:hAnsi="Times New Roman"/>
          <w:b/>
          <w:i/>
          <w:sz w:val="24"/>
          <w:szCs w:val="24"/>
          <w:lang w:val="ru-RU"/>
        </w:rPr>
        <w:t>Внутренние болезни</w:t>
      </w:r>
    </w:p>
    <w:p w14:paraId="7A68CEE0" w14:textId="77777777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Знания: причин развития болезней, природы заболевания у данного пациента; механизмов развития болезней, приемов индивидуального обследования и лечения заболеваний внутренних органов с элементами медицинской этики и деонтологии, клинических особенностей и методов диагностики патологии внутренних органов, принципов ведения медицинской документации. </w:t>
      </w:r>
    </w:p>
    <w:p w14:paraId="21D57032" w14:textId="77777777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Умения: проводить обследование пациентов, строить взаимоотношения с пациентами и их родственниками.</w:t>
      </w:r>
    </w:p>
    <w:p w14:paraId="143DFBB8" w14:textId="77777777" w:rsidR="00A02A1E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Навыки: физикального обследования пациентов, написания истории болезни.</w:t>
      </w:r>
    </w:p>
    <w:p w14:paraId="5576CA5B" w14:textId="4CD7CFE1" w:rsidR="0073583F" w:rsidRPr="00026727" w:rsidRDefault="0073583F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2672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Перечень последующих учебных дисциплин, для которых необходимы знания, умения и навыки, формируемые данной учебной дисциплиной: педиатрия, детская хирургия, клиническая фармакология</w:t>
      </w:r>
    </w:p>
    <w:p w14:paraId="6AC0BA50" w14:textId="77777777" w:rsidR="0073583F" w:rsidRPr="009852E9" w:rsidRDefault="0073583F" w:rsidP="00683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8EE753F" w14:textId="77777777" w:rsidR="00A02A1E" w:rsidRPr="00417545" w:rsidRDefault="00A02A1E" w:rsidP="0068377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30139">
        <w:rPr>
          <w:rFonts w:ascii="Times New Roman" w:hAnsi="Times New Roman"/>
          <w:b/>
          <w:bCs/>
          <w:sz w:val="24"/>
          <w:szCs w:val="24"/>
        </w:rPr>
        <w:t>III</w:t>
      </w:r>
      <w:r w:rsidRPr="00417545">
        <w:rPr>
          <w:rFonts w:ascii="Times New Roman" w:hAnsi="Times New Roman"/>
          <w:b/>
          <w:bCs/>
          <w:sz w:val="24"/>
          <w:szCs w:val="24"/>
          <w:lang w:val="ru-RU"/>
        </w:rPr>
        <w:t xml:space="preserve">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5F14BC97" w14:textId="77777777" w:rsidR="00A02A1E" w:rsidRPr="00417545" w:rsidRDefault="00A02A1E" w:rsidP="0068377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Общая трудоемкость (объем) дисциплины составляет 1 зачетную единицу, 36 академических часов.</w:t>
      </w:r>
    </w:p>
    <w:p w14:paraId="4D21E8C0" w14:textId="1BF957F1" w:rsidR="0073583F" w:rsidRPr="009852E9" w:rsidRDefault="0073583F" w:rsidP="0073583F">
      <w:pPr>
        <w:spacing w:line="240" w:lineRule="auto"/>
        <w:ind w:firstLine="40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852E9">
        <w:rPr>
          <w:rFonts w:ascii="Times New Roman" w:hAnsi="Times New Roman"/>
          <w:b/>
          <w:sz w:val="24"/>
          <w:szCs w:val="24"/>
          <w:lang w:val="ru-RU"/>
        </w:rPr>
        <w:t>Объем учебной работы и виды учебной работы (в академических часах)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356"/>
        <w:gridCol w:w="4854"/>
        <w:gridCol w:w="2197"/>
      </w:tblGrid>
      <w:tr w:rsidR="0073583F" w:rsidRPr="007420B0" w14:paraId="6D8EAE3B" w14:textId="77777777" w:rsidTr="0073583F">
        <w:tc>
          <w:tcPr>
            <w:tcW w:w="959" w:type="dxa"/>
            <w:vMerge w:val="restart"/>
          </w:tcPr>
          <w:p w14:paraId="28EAEF3C" w14:textId="77777777" w:rsidR="0073583F" w:rsidRPr="007420B0" w:rsidRDefault="0073583F" w:rsidP="0073583F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20B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804" w:type="dxa"/>
            <w:gridSpan w:val="2"/>
          </w:tcPr>
          <w:p w14:paraId="57E89056" w14:textId="77777777" w:rsidR="0073583F" w:rsidRPr="007420B0" w:rsidRDefault="0073583F" w:rsidP="0073583F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7420B0">
              <w:rPr>
                <w:bCs/>
              </w:rPr>
              <w:t>Контактная работа</w:t>
            </w:r>
          </w:p>
        </w:tc>
        <w:tc>
          <w:tcPr>
            <w:tcW w:w="2233" w:type="dxa"/>
            <w:vMerge w:val="restart"/>
          </w:tcPr>
          <w:p w14:paraId="0FF60E49" w14:textId="77777777" w:rsidR="0073583F" w:rsidRPr="007420B0" w:rsidRDefault="0073583F" w:rsidP="0073583F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20B0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742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0B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3583F" w:rsidRPr="007420B0" w14:paraId="61FCB1F8" w14:textId="77777777" w:rsidTr="0073583F">
        <w:tc>
          <w:tcPr>
            <w:tcW w:w="959" w:type="dxa"/>
            <w:vMerge/>
          </w:tcPr>
          <w:p w14:paraId="15BEF19E" w14:textId="77777777" w:rsidR="0073583F" w:rsidRPr="007420B0" w:rsidRDefault="0073583F" w:rsidP="0073583F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47E854" w14:textId="77777777" w:rsidR="0073583F" w:rsidRPr="007420B0" w:rsidRDefault="0073583F" w:rsidP="0073583F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20B0"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5387" w:type="dxa"/>
          </w:tcPr>
          <w:p w14:paraId="36A8C59E" w14:textId="77777777" w:rsidR="0073583F" w:rsidRPr="007420B0" w:rsidRDefault="0073583F" w:rsidP="0073583F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20B0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742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0B0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7420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420B0">
              <w:rPr>
                <w:rFonts w:ascii="Times New Roman" w:hAnsi="Times New Roman"/>
                <w:sz w:val="24"/>
                <w:szCs w:val="24"/>
              </w:rPr>
              <w:t>семинарские</w:t>
            </w:r>
            <w:proofErr w:type="spellEnd"/>
            <w:r w:rsidRPr="00742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0B0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742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vMerge/>
          </w:tcPr>
          <w:p w14:paraId="03B215D8" w14:textId="77777777" w:rsidR="0073583F" w:rsidRPr="007420B0" w:rsidRDefault="0073583F" w:rsidP="0073583F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583F" w:rsidRPr="007420B0" w14:paraId="0D04D122" w14:textId="77777777" w:rsidTr="0073583F">
        <w:tc>
          <w:tcPr>
            <w:tcW w:w="959" w:type="dxa"/>
          </w:tcPr>
          <w:p w14:paraId="36446145" w14:textId="26198BA9" w:rsidR="0073583F" w:rsidRPr="007420B0" w:rsidRDefault="00AE31A1" w:rsidP="0073583F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0B0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7854564D" w14:textId="3D0F9096" w:rsidR="0073583F" w:rsidRPr="007420B0" w:rsidRDefault="00AE31A1" w:rsidP="0073583F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0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567FB7B1" w14:textId="192A9B31" w:rsidR="0073583F" w:rsidRPr="007420B0" w:rsidRDefault="00AE31A1" w:rsidP="0073583F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0B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33" w:type="dxa"/>
          </w:tcPr>
          <w:p w14:paraId="7CB6D48B" w14:textId="12907255" w:rsidR="0073583F" w:rsidRPr="007420B0" w:rsidRDefault="00AE31A1" w:rsidP="0073583F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0B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3D60FEF6" w14:textId="77777777" w:rsidR="0073583F" w:rsidRPr="00417545" w:rsidRDefault="0073583F" w:rsidP="00030139">
      <w:pPr>
        <w:spacing w:line="240" w:lineRule="auto"/>
        <w:ind w:firstLine="40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5848FB0" w14:textId="77777777" w:rsidR="00AE77EA" w:rsidRDefault="00AE77EA" w:rsidP="0003013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9891BB2" w14:textId="77777777" w:rsidR="00A02A1E" w:rsidRPr="00AE77EA" w:rsidRDefault="00A02A1E" w:rsidP="0003013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30139">
        <w:rPr>
          <w:rFonts w:ascii="Times New Roman" w:hAnsi="Times New Roman"/>
          <w:b/>
          <w:sz w:val="24"/>
          <w:szCs w:val="24"/>
        </w:rPr>
        <w:t>IV</w:t>
      </w:r>
      <w:r w:rsidRPr="00AE77EA">
        <w:rPr>
          <w:rFonts w:ascii="Times New Roman" w:hAnsi="Times New Roman"/>
          <w:b/>
          <w:sz w:val="24"/>
          <w:szCs w:val="24"/>
          <w:lang w:val="ru-RU"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2D5A510D" w14:textId="525F04DF" w:rsidR="00A02A1E" w:rsidRPr="007420B0" w:rsidRDefault="00A02A1E" w:rsidP="007420B0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E31A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4.1. Разделы дисциплины и трудоемкость по видам учебных занятий (в академических часах)</w:t>
      </w:r>
    </w:p>
    <w:tbl>
      <w:tblPr>
        <w:tblW w:w="990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134"/>
        <w:gridCol w:w="992"/>
        <w:gridCol w:w="1276"/>
        <w:gridCol w:w="1559"/>
        <w:gridCol w:w="1966"/>
      </w:tblGrid>
      <w:tr w:rsidR="00031559" w:rsidRPr="0053407D" w14:paraId="01870773" w14:textId="77777777" w:rsidTr="00031559">
        <w:trPr>
          <w:trHeight w:val="1403"/>
        </w:trPr>
        <w:tc>
          <w:tcPr>
            <w:tcW w:w="568" w:type="dxa"/>
            <w:vMerge w:val="restart"/>
            <w:vAlign w:val="center"/>
          </w:tcPr>
          <w:p w14:paraId="7CE42554" w14:textId="77777777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778FDE7" w14:textId="77777777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14:paraId="57B16075" w14:textId="77777777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534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4ACE44AA" w14:textId="77777777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 w:rsidRPr="00534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трудоемкость</w:t>
            </w:r>
            <w:proofErr w:type="spellEnd"/>
            <w:r w:rsidRPr="005340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часах</w:t>
            </w:r>
            <w:proofErr w:type="spellEnd"/>
            <w:r w:rsidRPr="005340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14:paraId="662D17A1" w14:textId="77777777" w:rsidR="00AE31A1" w:rsidRPr="00417545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7545">
              <w:rPr>
                <w:rFonts w:ascii="Times New Roman" w:hAnsi="Times New Roman"/>
                <w:sz w:val="24"/>
                <w:szCs w:val="24"/>
                <w:lang w:val="ru-RU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1966" w:type="dxa"/>
            <w:vMerge w:val="restart"/>
          </w:tcPr>
          <w:p w14:paraId="6AF06E93" w14:textId="77777777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534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spellEnd"/>
            <w:r w:rsidRPr="00534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  <w:r w:rsidRPr="00534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успеваемости</w:t>
            </w:r>
            <w:proofErr w:type="spellEnd"/>
          </w:p>
          <w:p w14:paraId="24CEFD9B" w14:textId="77777777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E3F50E" w14:textId="77777777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3CFA72" w14:textId="77777777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60B184" w14:textId="77777777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559" w:rsidRPr="0053407D" w14:paraId="708AF898" w14:textId="77777777" w:rsidTr="00031559">
        <w:trPr>
          <w:trHeight w:val="225"/>
        </w:trPr>
        <w:tc>
          <w:tcPr>
            <w:tcW w:w="568" w:type="dxa"/>
            <w:vMerge/>
            <w:vAlign w:val="center"/>
          </w:tcPr>
          <w:p w14:paraId="343568DF" w14:textId="77777777" w:rsidR="00AE31A1" w:rsidRPr="0053407D" w:rsidRDefault="00AE31A1" w:rsidP="00030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004FF4B" w14:textId="77777777" w:rsidR="00AE31A1" w:rsidRPr="0053407D" w:rsidRDefault="00AE31A1" w:rsidP="00030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C29BC6" w14:textId="6C65070E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DEF3FA" w14:textId="77777777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proofErr w:type="spellEnd"/>
            <w:r w:rsidRPr="00534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spellEnd"/>
            <w:r w:rsidRPr="00534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6242A332" w14:textId="77777777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534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34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66" w:type="dxa"/>
            <w:vMerge/>
          </w:tcPr>
          <w:p w14:paraId="317BAC3A" w14:textId="77777777" w:rsidR="00AE31A1" w:rsidRPr="0053407D" w:rsidRDefault="00AE31A1" w:rsidP="00030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559" w:rsidRPr="0053407D" w14:paraId="6F150D3A" w14:textId="77777777" w:rsidTr="00031559">
        <w:trPr>
          <w:trHeight w:val="375"/>
        </w:trPr>
        <w:tc>
          <w:tcPr>
            <w:tcW w:w="568" w:type="dxa"/>
            <w:vMerge/>
            <w:vAlign w:val="center"/>
          </w:tcPr>
          <w:p w14:paraId="1E6FE305" w14:textId="77777777" w:rsidR="00AE31A1" w:rsidRPr="0053407D" w:rsidRDefault="00AE31A1" w:rsidP="00030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564FDC6" w14:textId="77777777" w:rsidR="00AE31A1" w:rsidRPr="0053407D" w:rsidRDefault="00AE31A1" w:rsidP="00030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E686F4B" w14:textId="77777777" w:rsidR="00AE31A1" w:rsidRPr="0053407D" w:rsidRDefault="00AE31A1" w:rsidP="00030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826C56" w14:textId="77777777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spellEnd"/>
            <w:r w:rsidRPr="00534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182DBCA" w14:textId="77777777" w:rsidR="00AE31A1" w:rsidRPr="0053407D" w:rsidRDefault="00AE31A1" w:rsidP="000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534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07D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14367EDF" w14:textId="77777777" w:rsidR="00AE31A1" w:rsidRPr="0053407D" w:rsidRDefault="00AE31A1" w:rsidP="00030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9ADE41E" w14:textId="77777777" w:rsidR="00AE31A1" w:rsidRPr="0053407D" w:rsidRDefault="00AE31A1" w:rsidP="00030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A1E" w:rsidRPr="0053407D" w14:paraId="1D7975F7" w14:textId="77777777" w:rsidTr="00DA7409">
        <w:trPr>
          <w:trHeight w:val="375"/>
        </w:trPr>
        <w:tc>
          <w:tcPr>
            <w:tcW w:w="568" w:type="dxa"/>
            <w:vAlign w:val="center"/>
          </w:tcPr>
          <w:p w14:paraId="15A966B7" w14:textId="77777777" w:rsidR="00A02A1E" w:rsidRPr="0053407D" w:rsidRDefault="00A02A1E" w:rsidP="00030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6"/>
          </w:tcPr>
          <w:p w14:paraId="1ED64749" w14:textId="77777777" w:rsidR="00A02A1E" w:rsidRPr="0053407D" w:rsidRDefault="00A02A1E" w:rsidP="00030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7D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53407D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031559" w:rsidRPr="00014BB0" w14:paraId="48645D91" w14:textId="77777777" w:rsidTr="00031559">
        <w:trPr>
          <w:trHeight w:val="299"/>
        </w:trPr>
        <w:tc>
          <w:tcPr>
            <w:tcW w:w="568" w:type="dxa"/>
          </w:tcPr>
          <w:p w14:paraId="57AF5248" w14:textId="77777777" w:rsidR="00A02A1E" w:rsidRPr="0053407D" w:rsidRDefault="00A02A1E" w:rsidP="00030139">
            <w:pPr>
              <w:tabs>
                <w:tab w:val="left" w:pos="34"/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0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393C720" w14:textId="2E34CC98" w:rsidR="00A02A1E" w:rsidRDefault="00026727" w:rsidP="00030139">
            <w:pPr>
              <w:pStyle w:val="a5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  <w:t>Воздушно-капельные инфекции, протекающие с возможным поражением ССС</w:t>
            </w:r>
          </w:p>
          <w:p w14:paraId="7BF46DEB" w14:textId="43C44BFA" w:rsidR="004029FE" w:rsidRPr="004029FE" w:rsidRDefault="004029FE" w:rsidP="00030139">
            <w:pPr>
              <w:pStyle w:val="a5"/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34" w:type="dxa"/>
          </w:tcPr>
          <w:p w14:paraId="6B29C170" w14:textId="13C71B08" w:rsidR="00A02A1E" w:rsidRPr="004029FE" w:rsidRDefault="00BC2D37" w:rsidP="0003013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029F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D936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14:paraId="3BEEC346" w14:textId="27043BFB" w:rsidR="00A02A1E" w:rsidRPr="004029FE" w:rsidRDefault="007420B0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14:paraId="51C62953" w14:textId="70740FAD" w:rsidR="00A02A1E" w:rsidRPr="004029FE" w:rsidRDefault="00EB4EA6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974C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3A2C2746" w14:textId="77777777" w:rsidR="00A02A1E" w:rsidRPr="004029FE" w:rsidRDefault="00A15989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029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966" w:type="dxa"/>
          </w:tcPr>
          <w:p w14:paraId="4AEB8544" w14:textId="72A69E51" w:rsidR="00A02A1E" w:rsidRPr="009852E9" w:rsidRDefault="00DA7409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тесты, собеседование, задачи</w:t>
            </w:r>
            <w:r w:rsidR="00CD3751" w:rsidRPr="009852E9">
              <w:rPr>
                <w:rFonts w:ascii="Times New Roman" w:hAnsi="Times New Roman"/>
                <w:sz w:val="24"/>
                <w:szCs w:val="24"/>
                <w:lang w:val="ru-RU"/>
              </w:rPr>
              <w:t>, кл</w:t>
            </w:r>
            <w:r w:rsidR="00B8101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D3751" w:rsidRPr="009852E9">
              <w:rPr>
                <w:rFonts w:ascii="Times New Roman" w:hAnsi="Times New Roman"/>
                <w:sz w:val="24"/>
                <w:szCs w:val="24"/>
                <w:lang w:val="ru-RU"/>
              </w:rPr>
              <w:t>нический разбор больных</w:t>
            </w:r>
          </w:p>
        </w:tc>
      </w:tr>
      <w:tr w:rsidR="002E5A3E" w:rsidRPr="00014BB0" w14:paraId="5A3EDBE6" w14:textId="77777777" w:rsidTr="00031559">
        <w:trPr>
          <w:trHeight w:val="299"/>
        </w:trPr>
        <w:tc>
          <w:tcPr>
            <w:tcW w:w="568" w:type="dxa"/>
          </w:tcPr>
          <w:p w14:paraId="4758D016" w14:textId="77777777" w:rsidR="002E5A3E" w:rsidRPr="00B81012" w:rsidRDefault="002E5A3E" w:rsidP="00030139">
            <w:pPr>
              <w:tabs>
                <w:tab w:val="left" w:pos="34"/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3533B6BB" w14:textId="4A765D91" w:rsidR="002E5A3E" w:rsidRPr="0053407D" w:rsidRDefault="002E5A3E" w:rsidP="00B81012">
            <w:pPr>
              <w:pStyle w:val="a5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1.1 </w:t>
            </w:r>
            <w:r w:rsidR="00974C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COVID-19</w:t>
            </w:r>
          </w:p>
        </w:tc>
        <w:tc>
          <w:tcPr>
            <w:tcW w:w="1134" w:type="dxa"/>
          </w:tcPr>
          <w:p w14:paraId="1BF5FC80" w14:textId="77777777" w:rsidR="002E5A3E" w:rsidRPr="004029FE" w:rsidRDefault="002E5A3E" w:rsidP="0003013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6E488CD" w14:textId="1FE3A371" w:rsidR="002E5A3E" w:rsidRPr="004029FE" w:rsidRDefault="00B81012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14:paraId="4860F331" w14:textId="342B5AF2" w:rsidR="002E5A3E" w:rsidRPr="004029FE" w:rsidRDefault="00974C30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14:paraId="4A5E8D05" w14:textId="29FB2BBC" w:rsidR="002E5A3E" w:rsidRPr="004029FE" w:rsidRDefault="00974C30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66" w:type="dxa"/>
          </w:tcPr>
          <w:p w14:paraId="2854DA13" w14:textId="185272D7" w:rsidR="002E5A3E" w:rsidRPr="009852E9" w:rsidRDefault="00B81012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тесты, собеседование, задачи, 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нический разбор больных</w:t>
            </w:r>
          </w:p>
        </w:tc>
      </w:tr>
      <w:tr w:rsidR="002E5A3E" w:rsidRPr="00014BB0" w14:paraId="38C2DDDD" w14:textId="77777777" w:rsidTr="00031559">
        <w:trPr>
          <w:trHeight w:val="299"/>
        </w:trPr>
        <w:tc>
          <w:tcPr>
            <w:tcW w:w="568" w:type="dxa"/>
          </w:tcPr>
          <w:p w14:paraId="0DD7E3A6" w14:textId="77777777" w:rsidR="002E5A3E" w:rsidRPr="002E5A3E" w:rsidRDefault="002E5A3E" w:rsidP="00030139">
            <w:pPr>
              <w:tabs>
                <w:tab w:val="left" w:pos="34"/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E44FF3E" w14:textId="39F04ED4" w:rsidR="002E5A3E" w:rsidRPr="00026727" w:rsidRDefault="002E5A3E" w:rsidP="00B81012">
            <w:pPr>
              <w:pStyle w:val="a5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1.2</w:t>
            </w:r>
            <w:r w:rsidR="000267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974C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Грипп</w:t>
            </w:r>
          </w:p>
        </w:tc>
        <w:tc>
          <w:tcPr>
            <w:tcW w:w="1134" w:type="dxa"/>
          </w:tcPr>
          <w:p w14:paraId="2800C03F" w14:textId="77777777" w:rsidR="002E5A3E" w:rsidRPr="004029FE" w:rsidRDefault="002E5A3E" w:rsidP="0003013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DBF8BE" w14:textId="7B01F8C5" w:rsidR="002E5A3E" w:rsidRPr="004029FE" w:rsidRDefault="00B81012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14:paraId="74E27247" w14:textId="628BDF23" w:rsidR="002E5A3E" w:rsidRPr="004029FE" w:rsidRDefault="00974C30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2E470528" w14:textId="082D5446" w:rsidR="002E5A3E" w:rsidRPr="004029FE" w:rsidRDefault="00974C30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66" w:type="dxa"/>
          </w:tcPr>
          <w:p w14:paraId="759D90A4" w14:textId="2E0C6983" w:rsidR="002E5A3E" w:rsidRPr="009852E9" w:rsidRDefault="00B81012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тесты, собеседование, задачи, 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нический разбор больных</w:t>
            </w:r>
          </w:p>
        </w:tc>
      </w:tr>
      <w:tr w:rsidR="002E5A3E" w:rsidRPr="00014BB0" w14:paraId="7351C26E" w14:textId="77777777" w:rsidTr="00031559">
        <w:trPr>
          <w:trHeight w:val="299"/>
        </w:trPr>
        <w:tc>
          <w:tcPr>
            <w:tcW w:w="568" w:type="dxa"/>
          </w:tcPr>
          <w:p w14:paraId="62F04511" w14:textId="77777777" w:rsidR="002E5A3E" w:rsidRPr="002E5A3E" w:rsidRDefault="002E5A3E" w:rsidP="00030139">
            <w:pPr>
              <w:tabs>
                <w:tab w:val="left" w:pos="34"/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369683FA" w14:textId="2E9E0FDD" w:rsidR="002E5A3E" w:rsidRPr="0053407D" w:rsidRDefault="002E5A3E" w:rsidP="00B81012">
            <w:pPr>
              <w:pStyle w:val="a5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1.3 </w:t>
            </w:r>
            <w:r w:rsidR="001A0C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Дифтерия</w:t>
            </w:r>
          </w:p>
        </w:tc>
        <w:tc>
          <w:tcPr>
            <w:tcW w:w="1134" w:type="dxa"/>
          </w:tcPr>
          <w:p w14:paraId="4751EFC0" w14:textId="77777777" w:rsidR="002E5A3E" w:rsidRPr="004029FE" w:rsidRDefault="002E5A3E" w:rsidP="0003013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D67821A" w14:textId="15B18BCA" w:rsidR="002E5A3E" w:rsidRPr="004029FE" w:rsidRDefault="00B81012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14:paraId="76F6E1C1" w14:textId="4C1EB47E" w:rsidR="002E5A3E" w:rsidRPr="004029FE" w:rsidRDefault="00974C30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783F9FCC" w14:textId="2C72C72D" w:rsidR="002E5A3E" w:rsidRPr="004029FE" w:rsidRDefault="00B81012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66" w:type="dxa"/>
          </w:tcPr>
          <w:p w14:paraId="3BE24A86" w14:textId="2D38A467" w:rsidR="002E5A3E" w:rsidRPr="009852E9" w:rsidRDefault="00B81012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тесты, собеседование, задачи, 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нический разбор больных</w:t>
            </w:r>
          </w:p>
        </w:tc>
      </w:tr>
      <w:tr w:rsidR="00A02A1E" w:rsidRPr="0053407D" w14:paraId="6958370E" w14:textId="77777777" w:rsidTr="00031559">
        <w:tc>
          <w:tcPr>
            <w:tcW w:w="9905" w:type="dxa"/>
            <w:gridSpan w:val="7"/>
          </w:tcPr>
          <w:p w14:paraId="4D6651AD" w14:textId="77777777" w:rsidR="00A02A1E" w:rsidRPr="0053407D" w:rsidRDefault="00A02A1E" w:rsidP="000301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7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5340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031559" w:rsidRPr="00014BB0" w14:paraId="3B70B0D4" w14:textId="77777777" w:rsidTr="00031559">
        <w:trPr>
          <w:trHeight w:val="398"/>
        </w:trPr>
        <w:tc>
          <w:tcPr>
            <w:tcW w:w="568" w:type="dxa"/>
          </w:tcPr>
          <w:p w14:paraId="784512C9" w14:textId="77777777" w:rsidR="00A02A1E" w:rsidRPr="0053407D" w:rsidRDefault="00A02A1E" w:rsidP="0003013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0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A5B7E79" w14:textId="01008847" w:rsidR="004029FE" w:rsidRDefault="001A0C82" w:rsidP="00030139">
            <w:pPr>
              <w:tabs>
                <w:tab w:val="left" w:pos="426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Прочие инфекции, протекающие с возможным поражением ССС у детей</w:t>
            </w:r>
            <w:r w:rsidR="004029F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.</w:t>
            </w:r>
          </w:p>
          <w:p w14:paraId="0CEEAF25" w14:textId="5CA38A6A" w:rsidR="00A02A1E" w:rsidRPr="004029FE" w:rsidRDefault="00A02A1E" w:rsidP="004029FE">
            <w:pPr>
              <w:tabs>
                <w:tab w:val="left" w:pos="426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BC1D750" w14:textId="2B2D5B29" w:rsidR="00A02A1E" w:rsidRPr="004029FE" w:rsidRDefault="00BC2D37" w:rsidP="0003013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029F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D936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166DECBC" w14:textId="4055ECB5" w:rsidR="00A02A1E" w:rsidRPr="004029FE" w:rsidRDefault="007420B0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14:paraId="121FA584" w14:textId="302EE786" w:rsidR="00A02A1E" w:rsidRPr="004029FE" w:rsidRDefault="00EB4EA6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974C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631D7BCA" w14:textId="70924605" w:rsidR="00A02A1E" w:rsidRPr="004029FE" w:rsidRDefault="00D9367B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966" w:type="dxa"/>
          </w:tcPr>
          <w:p w14:paraId="7D22CF1E" w14:textId="27D44C16" w:rsidR="00A02A1E" w:rsidRPr="009852E9" w:rsidRDefault="00DA7409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тесты, собеседование, задачи</w:t>
            </w:r>
            <w:r w:rsidR="00CD3751" w:rsidRPr="009852E9">
              <w:rPr>
                <w:rFonts w:ascii="Times New Roman" w:hAnsi="Times New Roman"/>
                <w:sz w:val="24"/>
                <w:szCs w:val="24"/>
                <w:lang w:val="ru-RU"/>
              </w:rPr>
              <w:t>, кл</w:t>
            </w:r>
            <w:r w:rsidR="001A0C8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D3751" w:rsidRPr="009852E9">
              <w:rPr>
                <w:rFonts w:ascii="Times New Roman" w:hAnsi="Times New Roman"/>
                <w:sz w:val="24"/>
                <w:szCs w:val="24"/>
                <w:lang w:val="ru-RU"/>
              </w:rPr>
              <w:t>нический разбор больных</w:t>
            </w:r>
          </w:p>
        </w:tc>
      </w:tr>
      <w:tr w:rsidR="000D5B58" w:rsidRPr="00014BB0" w14:paraId="5295A3D8" w14:textId="77777777" w:rsidTr="00031559">
        <w:trPr>
          <w:trHeight w:val="398"/>
        </w:trPr>
        <w:tc>
          <w:tcPr>
            <w:tcW w:w="568" w:type="dxa"/>
          </w:tcPr>
          <w:p w14:paraId="53DC6218" w14:textId="77777777" w:rsidR="000D5B58" w:rsidRPr="002F086F" w:rsidRDefault="000D5B58" w:rsidP="0003013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8AC0597" w14:textId="16A7810C" w:rsidR="000D5B58" w:rsidRPr="004029FE" w:rsidRDefault="000D5B58" w:rsidP="00B81012">
            <w:pPr>
              <w:tabs>
                <w:tab w:val="left" w:pos="426"/>
                <w:tab w:val="left" w:pos="709"/>
              </w:tabs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Тема 2.1.</w:t>
            </w:r>
            <w:r w:rsidRPr="00E96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0C82">
              <w:rPr>
                <w:rFonts w:ascii="Times New Roman" w:hAnsi="Times New Roman"/>
                <w:sz w:val="24"/>
                <w:szCs w:val="24"/>
                <w:lang w:val="ru-RU"/>
              </w:rPr>
              <w:t>Герпесвирусные</w:t>
            </w:r>
            <w:proofErr w:type="spellEnd"/>
            <w:r w:rsidR="001A0C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инфекции</w:t>
            </w:r>
          </w:p>
        </w:tc>
        <w:tc>
          <w:tcPr>
            <w:tcW w:w="1134" w:type="dxa"/>
          </w:tcPr>
          <w:p w14:paraId="0A5F47A7" w14:textId="77777777" w:rsidR="000D5B58" w:rsidRPr="004029FE" w:rsidRDefault="000D5B58" w:rsidP="0003013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4C8453" w14:textId="4469838E" w:rsidR="000D5B58" w:rsidRPr="004029FE" w:rsidRDefault="000D5B58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67D0F8A" w14:textId="6AC76224" w:rsidR="000D5B58" w:rsidRPr="004029FE" w:rsidRDefault="00974C30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06C9DB22" w14:textId="4E99222E" w:rsidR="000D5B58" w:rsidRPr="004029FE" w:rsidRDefault="00D9367B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66" w:type="dxa"/>
          </w:tcPr>
          <w:p w14:paraId="08E84B19" w14:textId="1677A549" w:rsidR="000D5B58" w:rsidRPr="009852E9" w:rsidRDefault="001A0C82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тесты, собеседование, задачи, 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нический разбор больных</w:t>
            </w:r>
          </w:p>
        </w:tc>
      </w:tr>
      <w:tr w:rsidR="000D5B58" w:rsidRPr="00014BB0" w14:paraId="0994523E" w14:textId="77777777" w:rsidTr="00031559">
        <w:trPr>
          <w:trHeight w:val="398"/>
        </w:trPr>
        <w:tc>
          <w:tcPr>
            <w:tcW w:w="568" w:type="dxa"/>
          </w:tcPr>
          <w:p w14:paraId="3B981C1E" w14:textId="77777777" w:rsidR="000D5B58" w:rsidRPr="000D5B58" w:rsidRDefault="000D5B58" w:rsidP="000D5B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557B7E98" w14:textId="6F7968AD" w:rsidR="000D5B58" w:rsidRPr="004029FE" w:rsidRDefault="000D5B58" w:rsidP="00B81012">
            <w:pPr>
              <w:tabs>
                <w:tab w:val="left" w:pos="426"/>
                <w:tab w:val="left" w:pos="709"/>
              </w:tabs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904D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2.2 </w:t>
            </w:r>
            <w:r w:rsidR="001A0C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Энтеровирусные инфекции</w:t>
            </w:r>
          </w:p>
        </w:tc>
        <w:tc>
          <w:tcPr>
            <w:tcW w:w="1134" w:type="dxa"/>
          </w:tcPr>
          <w:p w14:paraId="7DB462EF" w14:textId="77777777" w:rsidR="000D5B58" w:rsidRPr="004029FE" w:rsidRDefault="000D5B58" w:rsidP="000D5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C44633D" w14:textId="5261A572" w:rsidR="000D5B58" w:rsidRPr="004029FE" w:rsidRDefault="00B81012" w:rsidP="000D5B5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14:paraId="369FCABE" w14:textId="0BC941CF" w:rsidR="000D5B58" w:rsidRPr="004029FE" w:rsidRDefault="00B81012" w:rsidP="000D5B5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2B319B9D" w14:textId="02F8B5EC" w:rsidR="000D5B58" w:rsidRPr="004029FE" w:rsidRDefault="00B81012" w:rsidP="000D5B5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66" w:type="dxa"/>
          </w:tcPr>
          <w:p w14:paraId="292B9F8B" w14:textId="070CAB54" w:rsidR="000D5B58" w:rsidRPr="009852E9" w:rsidRDefault="001A0C82" w:rsidP="000D5B5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тесты, собеседование, задачи, 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нический разбор больных</w:t>
            </w:r>
          </w:p>
        </w:tc>
      </w:tr>
      <w:tr w:rsidR="000D5B58" w:rsidRPr="006B45D9" w14:paraId="1E3D398B" w14:textId="77777777" w:rsidTr="00B81012">
        <w:trPr>
          <w:trHeight w:val="939"/>
        </w:trPr>
        <w:tc>
          <w:tcPr>
            <w:tcW w:w="568" w:type="dxa"/>
          </w:tcPr>
          <w:p w14:paraId="0CF4ECC9" w14:textId="77777777" w:rsidR="000D5B58" w:rsidRPr="000D5B58" w:rsidRDefault="000D5B58" w:rsidP="000D5B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B2C8548" w14:textId="23420975" w:rsidR="000D5B58" w:rsidRPr="001A0C82" w:rsidRDefault="000D5B58" w:rsidP="00B81012">
            <w:pPr>
              <w:tabs>
                <w:tab w:val="left" w:pos="426"/>
                <w:tab w:val="left" w:pos="709"/>
              </w:tabs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0C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2.3 </w:t>
            </w:r>
            <w:proofErr w:type="spellStart"/>
            <w:r w:rsidR="001A0C82">
              <w:rPr>
                <w:rFonts w:ascii="Times New Roman" w:hAnsi="Times New Roman"/>
                <w:sz w:val="24"/>
                <w:szCs w:val="24"/>
                <w:lang w:val="ru-RU"/>
              </w:rPr>
              <w:t>Генерализованные</w:t>
            </w:r>
            <w:proofErr w:type="spellEnd"/>
            <w:r w:rsidR="001A0C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бактериальные инфекции. Сепсис</w:t>
            </w:r>
          </w:p>
        </w:tc>
        <w:tc>
          <w:tcPr>
            <w:tcW w:w="1134" w:type="dxa"/>
          </w:tcPr>
          <w:p w14:paraId="6601DFB7" w14:textId="77777777" w:rsidR="000D5B58" w:rsidRPr="004029FE" w:rsidRDefault="000D5B58" w:rsidP="000D5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F05109" w14:textId="0714E8A6" w:rsidR="000D5B58" w:rsidRPr="004029FE" w:rsidRDefault="00B81012" w:rsidP="000D5B5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14:paraId="4E61B324" w14:textId="0344B0F8" w:rsidR="000D5B58" w:rsidRPr="004029FE" w:rsidRDefault="00EB4EA6" w:rsidP="000D5B5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14:paraId="15224313" w14:textId="007EBA6B" w:rsidR="000D5B58" w:rsidRPr="004029FE" w:rsidRDefault="00D9367B" w:rsidP="000D5B5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66" w:type="dxa"/>
          </w:tcPr>
          <w:p w14:paraId="5E73DEF5" w14:textId="77777777" w:rsidR="000D5B58" w:rsidRPr="009852E9" w:rsidRDefault="000D5B58" w:rsidP="000D5B5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5B58" w:rsidRPr="006B45D9" w14:paraId="3E92BFF8" w14:textId="77777777" w:rsidTr="00031559">
        <w:trPr>
          <w:trHeight w:val="398"/>
        </w:trPr>
        <w:tc>
          <w:tcPr>
            <w:tcW w:w="568" w:type="dxa"/>
          </w:tcPr>
          <w:p w14:paraId="3EF8D2FE" w14:textId="77777777" w:rsidR="000D5B58" w:rsidRPr="000D5B58" w:rsidRDefault="000D5B58" w:rsidP="000D5B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6AC31D42" w14:textId="5A2A9417" w:rsidR="000D5B58" w:rsidRPr="004029FE" w:rsidRDefault="000D5B58" w:rsidP="00B81012">
            <w:pPr>
              <w:tabs>
                <w:tab w:val="left" w:pos="426"/>
                <w:tab w:val="left" w:pos="709"/>
              </w:tabs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2.4 </w:t>
            </w:r>
            <w:r w:rsidR="00EB4EA6">
              <w:rPr>
                <w:rFonts w:ascii="Times New Roman" w:hAnsi="Times New Roman"/>
                <w:sz w:val="24"/>
                <w:szCs w:val="24"/>
              </w:rPr>
              <w:t>ВУИ. TORCH</w:t>
            </w:r>
            <w:r w:rsidR="00EB4EA6">
              <w:rPr>
                <w:rFonts w:ascii="Times New Roman" w:hAnsi="Times New Roman"/>
                <w:sz w:val="24"/>
                <w:szCs w:val="24"/>
                <w:lang w:val="ru-RU"/>
              </w:rPr>
              <w:t>-синдром</w:t>
            </w:r>
          </w:p>
        </w:tc>
        <w:tc>
          <w:tcPr>
            <w:tcW w:w="1134" w:type="dxa"/>
          </w:tcPr>
          <w:p w14:paraId="5A4655A6" w14:textId="77777777" w:rsidR="000D5B58" w:rsidRPr="004029FE" w:rsidRDefault="000D5B58" w:rsidP="000D5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750B7FD" w14:textId="3D592CF7" w:rsidR="000D5B58" w:rsidRPr="004029FE" w:rsidRDefault="00F0467E" w:rsidP="000D5B5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14:paraId="4EAF5A52" w14:textId="332E31E8" w:rsidR="000D5B58" w:rsidRPr="004029FE" w:rsidRDefault="00EB4EA6" w:rsidP="000D5B5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3828EDD5" w14:textId="1DAD1FA3" w:rsidR="000D5B58" w:rsidRPr="004029FE" w:rsidRDefault="00B81012" w:rsidP="000D5B5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66" w:type="dxa"/>
          </w:tcPr>
          <w:p w14:paraId="1538C964" w14:textId="77777777" w:rsidR="000D5B58" w:rsidRPr="009852E9" w:rsidRDefault="000D5B58" w:rsidP="000D5B5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D37" w:rsidRPr="004029FE" w14:paraId="458C4CE3" w14:textId="77777777" w:rsidTr="00031559">
        <w:trPr>
          <w:trHeight w:val="339"/>
        </w:trPr>
        <w:tc>
          <w:tcPr>
            <w:tcW w:w="9905" w:type="dxa"/>
            <w:gridSpan w:val="7"/>
          </w:tcPr>
          <w:p w14:paraId="6D3C8377" w14:textId="77777777" w:rsidR="00BC2D37" w:rsidRPr="004029FE" w:rsidRDefault="00BC2D37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29F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Модуль 3</w:t>
            </w:r>
          </w:p>
        </w:tc>
      </w:tr>
      <w:tr w:rsidR="00031559" w:rsidRPr="00014BB0" w14:paraId="4FC90F44" w14:textId="77777777" w:rsidTr="007420B0">
        <w:trPr>
          <w:trHeight w:val="1761"/>
        </w:trPr>
        <w:tc>
          <w:tcPr>
            <w:tcW w:w="568" w:type="dxa"/>
          </w:tcPr>
          <w:p w14:paraId="326E8698" w14:textId="508F8211" w:rsidR="00BC2D37" w:rsidRPr="004029FE" w:rsidRDefault="00031559" w:rsidP="0003013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029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552E3ECC" w14:textId="3B66A961" w:rsidR="004029FE" w:rsidRPr="007420B0" w:rsidRDefault="00EB4EA6" w:rsidP="00030139">
            <w:pPr>
              <w:tabs>
                <w:tab w:val="left" w:pos="426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Неотложная помощь при ургентных состояниях, сопровождающих инфекционные заболевания у детей</w:t>
            </w:r>
          </w:p>
        </w:tc>
        <w:tc>
          <w:tcPr>
            <w:tcW w:w="1134" w:type="dxa"/>
          </w:tcPr>
          <w:p w14:paraId="6A2C002F" w14:textId="49551700" w:rsidR="00BC2D37" w:rsidRPr="004029FE" w:rsidRDefault="00D9367B" w:rsidP="0003013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350FF061" w14:textId="32AAD899" w:rsidR="00BC2D37" w:rsidRPr="004029FE" w:rsidRDefault="00974C30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3F8582E5" w14:textId="54E94A72" w:rsidR="00BC2D37" w:rsidRPr="004029FE" w:rsidRDefault="00974C30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7FFB53DE" w14:textId="3F4FB61C" w:rsidR="00BC2D37" w:rsidRPr="004029FE" w:rsidRDefault="00D9367B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66" w:type="dxa"/>
          </w:tcPr>
          <w:p w14:paraId="67CD7331" w14:textId="2AC8CA14" w:rsidR="00BC2D37" w:rsidRPr="009852E9" w:rsidRDefault="00DA7409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тесты, собеседование, задачи</w:t>
            </w:r>
            <w:r w:rsidR="00CD3751" w:rsidRPr="009852E9">
              <w:rPr>
                <w:rFonts w:ascii="Times New Roman" w:hAnsi="Times New Roman"/>
                <w:sz w:val="24"/>
                <w:szCs w:val="24"/>
                <w:lang w:val="ru-RU"/>
              </w:rPr>
              <w:t>, кл</w:t>
            </w:r>
            <w:r w:rsidR="002420B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D3751" w:rsidRPr="009852E9">
              <w:rPr>
                <w:rFonts w:ascii="Times New Roman" w:hAnsi="Times New Roman"/>
                <w:sz w:val="24"/>
                <w:szCs w:val="24"/>
                <w:lang w:val="ru-RU"/>
              </w:rPr>
              <w:t>нический разбор больных</w:t>
            </w:r>
          </w:p>
        </w:tc>
      </w:tr>
      <w:tr w:rsidR="000D5B58" w:rsidRPr="006B45D9" w14:paraId="6DA6662A" w14:textId="77777777" w:rsidTr="00031559">
        <w:trPr>
          <w:trHeight w:val="324"/>
        </w:trPr>
        <w:tc>
          <w:tcPr>
            <w:tcW w:w="568" w:type="dxa"/>
          </w:tcPr>
          <w:p w14:paraId="69DEBD8B" w14:textId="77777777" w:rsidR="000D5B58" w:rsidRPr="004029FE" w:rsidRDefault="000D5B58" w:rsidP="0003013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11A71C9" w14:textId="229078C6" w:rsidR="000D5B58" w:rsidRPr="00974C30" w:rsidRDefault="000D5B58" w:rsidP="00B81012">
            <w:pPr>
              <w:tabs>
                <w:tab w:val="left" w:pos="426"/>
                <w:tab w:val="left" w:pos="709"/>
              </w:tabs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974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3.1. </w:t>
            </w:r>
            <w:r w:rsidR="00974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Шоки, токсикозы, острая недостаточность органов и систем. Неотложная помощь </w:t>
            </w:r>
          </w:p>
        </w:tc>
        <w:tc>
          <w:tcPr>
            <w:tcW w:w="1134" w:type="dxa"/>
          </w:tcPr>
          <w:p w14:paraId="0E8C0244" w14:textId="77777777" w:rsidR="000D5B58" w:rsidRPr="004029FE" w:rsidRDefault="000D5B58" w:rsidP="0003013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3FA0CE" w14:textId="18677988" w:rsidR="000D5B58" w:rsidRPr="004029FE" w:rsidRDefault="00974C30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2008B7DC" w14:textId="15C92107" w:rsidR="000D5B58" w:rsidRPr="004029FE" w:rsidRDefault="00B81012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09822F2B" w14:textId="1A60331D" w:rsidR="000D5B58" w:rsidRPr="004029FE" w:rsidRDefault="00D9367B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66" w:type="dxa"/>
          </w:tcPr>
          <w:p w14:paraId="62583998" w14:textId="77777777" w:rsidR="000D5B58" w:rsidRPr="009852E9" w:rsidRDefault="000D5B58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7409" w:rsidRPr="0053407D" w14:paraId="1F3402E1" w14:textId="77777777" w:rsidTr="00031559">
        <w:trPr>
          <w:trHeight w:val="324"/>
        </w:trPr>
        <w:tc>
          <w:tcPr>
            <w:tcW w:w="568" w:type="dxa"/>
          </w:tcPr>
          <w:p w14:paraId="7758F08C" w14:textId="77777777" w:rsidR="00DA7409" w:rsidRPr="009852E9" w:rsidRDefault="00DA7409" w:rsidP="0003013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A112631" w14:textId="295F3CF8" w:rsidR="00DA7409" w:rsidRDefault="00DA7409" w:rsidP="00030139">
            <w:pPr>
              <w:tabs>
                <w:tab w:val="left" w:pos="426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134" w:type="dxa"/>
          </w:tcPr>
          <w:p w14:paraId="108DA95C" w14:textId="77777777" w:rsidR="00DA7409" w:rsidRDefault="00DA7409" w:rsidP="0003013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F2FF0A" w14:textId="2A977C70" w:rsidR="00B81012" w:rsidRPr="0053407D" w:rsidRDefault="00B81012" w:rsidP="0003013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B2F0948" w14:textId="77777777" w:rsidR="00DA7409" w:rsidRDefault="00DA7409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8409AA" w14:textId="77777777" w:rsidR="00DA7409" w:rsidRDefault="00DA7409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739800" w14:textId="77777777" w:rsidR="00DA7409" w:rsidRDefault="00DA7409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14:paraId="479AF84A" w14:textId="45B2B7A8" w:rsidR="00DA7409" w:rsidRDefault="00DA7409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031559" w:rsidRPr="0053407D" w14:paraId="2AC43021" w14:textId="77777777" w:rsidTr="00031559">
        <w:trPr>
          <w:trHeight w:val="324"/>
        </w:trPr>
        <w:tc>
          <w:tcPr>
            <w:tcW w:w="568" w:type="dxa"/>
          </w:tcPr>
          <w:p w14:paraId="07D1D870" w14:textId="77777777" w:rsidR="00031559" w:rsidRPr="0053407D" w:rsidRDefault="00031559" w:rsidP="0003013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68EC4C" w14:textId="43773DED" w:rsidR="00031559" w:rsidRDefault="00031559" w:rsidP="00030139">
            <w:pPr>
              <w:tabs>
                <w:tab w:val="left" w:pos="426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14:paraId="0C3DEE83" w14:textId="6A53CC6A" w:rsidR="00031559" w:rsidRPr="0053407D" w:rsidRDefault="00031559" w:rsidP="0003013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3EF3D555" w14:textId="2C7D9F44" w:rsidR="00031559" w:rsidRDefault="00031559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B4BEB22" w14:textId="2BD6011C" w:rsidR="00031559" w:rsidRDefault="00031559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1A88353F" w14:textId="4BF559A6" w:rsidR="00031559" w:rsidRDefault="00031559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14:paraId="766F66B5" w14:textId="77777777" w:rsidR="00031559" w:rsidRPr="0053407D" w:rsidRDefault="00031559" w:rsidP="0003013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8CD41D" w14:textId="77777777" w:rsidR="00E96D4C" w:rsidRDefault="00E96D4C" w:rsidP="00030139">
      <w:pPr>
        <w:autoSpaceDE w:val="0"/>
        <w:spacing w:after="0" w:line="240" w:lineRule="auto"/>
        <w:ind w:left="-142" w:firstLine="85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B63EC78" w14:textId="7C59C579" w:rsidR="00E96D4C" w:rsidRDefault="00A02A1E" w:rsidP="00030139">
      <w:pPr>
        <w:autoSpaceDE w:val="0"/>
        <w:spacing w:after="0" w:line="240" w:lineRule="auto"/>
        <w:ind w:left="-142" w:firstLine="85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96D4C">
        <w:rPr>
          <w:rFonts w:ascii="Times New Roman" w:hAnsi="Times New Roman"/>
          <w:b/>
          <w:sz w:val="24"/>
          <w:szCs w:val="24"/>
          <w:lang w:val="ru-RU"/>
        </w:rPr>
        <w:t xml:space="preserve">4.2. </w:t>
      </w:r>
      <w:r w:rsidRPr="00E96D4C">
        <w:rPr>
          <w:rFonts w:ascii="Times New Roman" w:hAnsi="Times New Roman"/>
          <w:b/>
          <w:bCs/>
          <w:sz w:val="24"/>
          <w:szCs w:val="24"/>
          <w:lang w:val="ru-RU"/>
        </w:rPr>
        <w:t xml:space="preserve">Содержание дисциплины (модуля), структурированное по темам (разделам)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4819"/>
        <w:gridCol w:w="1418"/>
      </w:tblGrid>
      <w:tr w:rsidR="000D70E7" w:rsidRPr="00AB6918" w14:paraId="74C6491E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0A89" w14:textId="77777777" w:rsidR="000D70E7" w:rsidRPr="00AB6918" w:rsidRDefault="000D70E7" w:rsidP="00031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F020" w14:textId="77777777" w:rsidR="000D70E7" w:rsidRPr="009852E9" w:rsidRDefault="000D70E7" w:rsidP="00031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Наименование раздела (или темы) дисциплины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4228" w14:textId="77777777" w:rsidR="000D70E7" w:rsidRPr="00AB6918" w:rsidRDefault="000D70E7" w:rsidP="00031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69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AB69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691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раздела</w:t>
            </w:r>
            <w:proofErr w:type="spellEnd"/>
            <w:r w:rsidRPr="00AB69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B6918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  <w:r w:rsidRPr="00AB691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3FA27002" w14:textId="77777777" w:rsidR="000D70E7" w:rsidRPr="00AB6918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B8ED" w14:textId="1C9FF5B9" w:rsidR="000D70E7" w:rsidRPr="00AB6918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691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  <w:r w:rsidRPr="00AB69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6918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  <w:proofErr w:type="spellEnd"/>
          </w:p>
        </w:tc>
      </w:tr>
      <w:tr w:rsidR="000D70E7" w:rsidRPr="00014BB0" w14:paraId="7E46E00F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E8D3" w14:textId="5F7F4D25" w:rsidR="000D70E7" w:rsidRPr="000422E2" w:rsidRDefault="000422E2" w:rsidP="000315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4708" w14:textId="22E6C0B4" w:rsidR="000D70E7" w:rsidRPr="000422E2" w:rsidRDefault="000D70E7" w:rsidP="000422E2">
            <w:pPr>
              <w:pStyle w:val="a5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</w:pPr>
            <w:r w:rsidRPr="009852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Модуль 1. </w:t>
            </w:r>
            <w:r w:rsidR="000422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  <w:t>Воздушно-капельные инфекции, протекающие с возможным поражением ССС</w:t>
            </w:r>
          </w:p>
        </w:tc>
      </w:tr>
      <w:tr w:rsidR="000D70E7" w:rsidRPr="00AB6918" w14:paraId="762014A7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1C6C" w14:textId="6AC728B3" w:rsidR="000D70E7" w:rsidRPr="000422E2" w:rsidRDefault="000422E2" w:rsidP="000315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FB9A" w14:textId="6F21625B" w:rsidR="000D70E7" w:rsidRPr="009852E9" w:rsidRDefault="000D70E7" w:rsidP="00000627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1.1 </w:t>
            </w:r>
            <w:r w:rsidR="000422E2">
              <w:rPr>
                <w:rFonts w:ascii="Times New Roman" w:hAnsi="Times New Roman"/>
                <w:bCs/>
                <w:sz w:val="24"/>
                <w:szCs w:val="24"/>
              </w:rPr>
              <w:t>COVID-19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2DE" w14:textId="16F1B6E4" w:rsidR="000D70E7" w:rsidRPr="00EC2691" w:rsidRDefault="00EC2691" w:rsidP="000006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Эпидемиология. Возрастные особенности. Патогенез</w:t>
            </w:r>
            <w:r w:rsidR="000D70E7" w:rsidRPr="00985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Основные клинические синдромы. Диагностика. Дифференциальный диагноз. </w:t>
            </w:r>
            <w:r w:rsidR="000D70E7" w:rsidRPr="00423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Лечение в соответствии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актуальными методическими</w:t>
            </w:r>
            <w:r w:rsidR="000D70E7" w:rsidRPr="00423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рекомендациями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2EC6" w14:textId="26B667D8" w:rsidR="000D70E7" w:rsidRPr="00AB6918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ПК-5, ПК-6</w:t>
            </w:r>
          </w:p>
        </w:tc>
      </w:tr>
      <w:tr w:rsidR="000D70E7" w:rsidRPr="00AB6918" w14:paraId="6528E61C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710" w14:textId="3AA008B5" w:rsidR="000D70E7" w:rsidRPr="000422E2" w:rsidRDefault="000422E2" w:rsidP="000315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48F6" w14:textId="6D8FEEF5" w:rsidR="000D70E7" w:rsidRPr="009852E9" w:rsidRDefault="000D70E7" w:rsidP="00000627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1.2 </w:t>
            </w:r>
            <w:r w:rsidR="000422E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Грипп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B9F" w14:textId="12B04EEC" w:rsidR="000D70E7" w:rsidRPr="009852E9" w:rsidRDefault="00EC2691" w:rsidP="000006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Эпидемиология. Этиология, патогенез и </w:t>
            </w:r>
            <w:proofErr w:type="spellStart"/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патоморфология</w:t>
            </w:r>
            <w:proofErr w:type="spellEnd"/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Клиника. Осложнения.  </w:t>
            </w:r>
            <w:r w:rsidR="00AC2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Нейрогенная тахикардия</w:t>
            </w:r>
            <w:r w:rsidR="00AC22D1"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клиники в различном возрасте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 т.ч. у новорожденных</w:t>
            </w:r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C2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Неотложные состояния при гриппе. Лечение.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F1A3" w14:textId="467B7EB1" w:rsidR="000D70E7" w:rsidRPr="00AB6918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ПК-5, ПК-6</w:t>
            </w:r>
          </w:p>
        </w:tc>
      </w:tr>
      <w:tr w:rsidR="000422E2" w:rsidRPr="00AB6918" w14:paraId="5F7B7F97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80EE" w14:textId="75BFB57C" w:rsidR="000422E2" w:rsidRPr="000422E2" w:rsidRDefault="000422E2" w:rsidP="000315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06B3" w14:textId="5B9ED129" w:rsidR="000422E2" w:rsidRDefault="000422E2" w:rsidP="00000627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1.3 Дифтерия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B82" w14:textId="76751743" w:rsidR="000422E2" w:rsidRPr="009852E9" w:rsidRDefault="00EC2691" w:rsidP="000006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Эпидемиология. Этиология, патогенез и </w:t>
            </w:r>
            <w:proofErr w:type="spellStart"/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патоморфология</w:t>
            </w:r>
            <w:proofErr w:type="spellEnd"/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Клиника. Осложнения.  </w:t>
            </w:r>
            <w:r w:rsidR="00AC2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Поражение сердца при дифтерии.</w:t>
            </w:r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2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Диагностика. Лечение.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02D5" w14:textId="78C84C66" w:rsidR="000422E2" w:rsidRDefault="00EC2691" w:rsidP="000315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ПК-5, ПК-6</w:t>
            </w:r>
          </w:p>
        </w:tc>
      </w:tr>
      <w:tr w:rsidR="000D70E7" w:rsidRPr="00014BB0" w14:paraId="6863D61F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2255" w14:textId="77777777" w:rsidR="000D70E7" w:rsidRPr="00AB6918" w:rsidRDefault="000D70E7" w:rsidP="000315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7BB0" w14:textId="717B2DB7" w:rsidR="000D70E7" w:rsidRPr="000422E2" w:rsidRDefault="000422E2" w:rsidP="00000627">
            <w:pPr>
              <w:tabs>
                <w:tab w:val="left" w:pos="426"/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</w:t>
            </w:r>
            <w:r w:rsidR="000D70E7" w:rsidRPr="000422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2.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Прочие инфекции, протекающие с возможным поражением ССС у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05B" w14:textId="77777777" w:rsidR="000D70E7" w:rsidRPr="000422E2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70E7" w:rsidRPr="00AB6918" w14:paraId="3BBD5DC3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8FCC" w14:textId="20210D6A" w:rsidR="000D70E7" w:rsidRPr="000422E2" w:rsidRDefault="000422E2" w:rsidP="000315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E33" w14:textId="0388B8F4" w:rsidR="000D70E7" w:rsidRPr="009852E9" w:rsidRDefault="000D70E7" w:rsidP="00000627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</w:t>
            </w:r>
            <w:r w:rsidR="000422E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 </w:t>
            </w:r>
            <w:proofErr w:type="spellStart"/>
            <w:r w:rsidR="000422E2">
              <w:rPr>
                <w:rFonts w:ascii="Times New Roman" w:hAnsi="Times New Roman"/>
                <w:sz w:val="24"/>
                <w:szCs w:val="24"/>
                <w:lang w:val="ru-RU"/>
              </w:rPr>
              <w:t>Герпесвирусные</w:t>
            </w:r>
            <w:proofErr w:type="spellEnd"/>
            <w:r w:rsidR="000422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инфекции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B19E" w14:textId="11EED43F" w:rsidR="000D70E7" w:rsidRPr="009852E9" w:rsidRDefault="00D326C2" w:rsidP="000006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герпесвирусов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Варианты поражения органов и систем, в т.ч. ССС. </w:t>
            </w:r>
            <w:r w:rsidR="000D70E7"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Дифференциальный диагноз.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Диагностика.</w:t>
            </w:r>
            <w:r w:rsidR="000D70E7"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Лечение</w:t>
            </w:r>
            <w:r w:rsidR="000D70E7"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Диспансерное наблюдение</w:t>
            </w:r>
            <w:r w:rsidR="000D70E7"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A33D" w14:textId="0AB82B17" w:rsidR="000D70E7" w:rsidRPr="00AB6918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ПК-5, ПК-6</w:t>
            </w:r>
          </w:p>
        </w:tc>
      </w:tr>
      <w:tr w:rsidR="000D70E7" w:rsidRPr="00AB6918" w14:paraId="2034BCBB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CA2" w14:textId="1CA3AA9F" w:rsidR="000D70E7" w:rsidRPr="000422E2" w:rsidRDefault="000422E2" w:rsidP="000315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0A7B" w14:textId="593DA097" w:rsidR="000D70E7" w:rsidRPr="00AB6918" w:rsidRDefault="000D70E7" w:rsidP="00000627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</w:t>
            </w:r>
            <w:r w:rsidR="000422E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0422E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Энтеровирусные инфекции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A9B" w14:textId="2D230FD0" w:rsidR="000D70E7" w:rsidRPr="00AB6918" w:rsidRDefault="00D326C2" w:rsidP="000006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Эпидемиология. Этиология, патогенез и </w:t>
            </w:r>
            <w:proofErr w:type="spellStart"/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патоморфология</w:t>
            </w:r>
            <w:proofErr w:type="spellEnd"/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Клиника. Осложнения.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Поражение сердца при ЭВИ.</w:t>
            </w:r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Диагностика. Лечение.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CC2E" w14:textId="5659BC37" w:rsidR="000D70E7" w:rsidRPr="00AB6918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ПК-5, ПК-6</w:t>
            </w:r>
          </w:p>
        </w:tc>
      </w:tr>
      <w:tr w:rsidR="00904D65" w:rsidRPr="00AB6918" w14:paraId="4162888D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A472" w14:textId="687F18C4" w:rsidR="00904D65" w:rsidRPr="000422E2" w:rsidRDefault="000422E2" w:rsidP="000315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AE5" w14:textId="624F16DC" w:rsidR="00904D65" w:rsidRPr="000422E2" w:rsidRDefault="000422E2" w:rsidP="00000627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2.3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Генерализованные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бактериальные инфекции</w:t>
            </w:r>
            <w:r w:rsidR="00916B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(стрептококковые  и пневмококковые инфекции, Лайм-</w:t>
            </w:r>
            <w:proofErr w:type="spellStart"/>
            <w:r w:rsidR="00916BA7">
              <w:rPr>
                <w:rFonts w:ascii="Times New Roman" w:hAnsi="Times New Roman"/>
                <w:sz w:val="24"/>
                <w:szCs w:val="24"/>
                <w:lang w:val="ru-RU"/>
              </w:rPr>
              <w:t>боррелиоз</w:t>
            </w:r>
            <w:proofErr w:type="spellEnd"/>
            <w:r w:rsidR="00916BA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Сепсис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918" w14:textId="02162303" w:rsidR="00904D65" w:rsidRPr="00E96D4C" w:rsidRDefault="00D326C2" w:rsidP="000006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Этиология. Патогенетические варианты. Особенности в разных возрастных группах. Клиническая и лабораторная </w:t>
            </w:r>
            <w:r w:rsidR="00404C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диагностика. Лечение.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C8C2" w14:textId="6BDD5ACA" w:rsidR="00904D65" w:rsidRPr="00AB6918" w:rsidRDefault="00D326C2" w:rsidP="000315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ПК-5, ПК-6</w:t>
            </w:r>
          </w:p>
        </w:tc>
      </w:tr>
      <w:tr w:rsidR="00EC2691" w:rsidRPr="00AB6918" w14:paraId="0A28BAD1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F7A4" w14:textId="15790C3E" w:rsidR="00EC2691" w:rsidRDefault="00EC2691" w:rsidP="000315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1B88" w14:textId="31443231" w:rsidR="00EC2691" w:rsidRDefault="00EC2691" w:rsidP="00000627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2.4 </w:t>
            </w:r>
            <w:r>
              <w:rPr>
                <w:rFonts w:ascii="Times New Roman" w:hAnsi="Times New Roman"/>
                <w:sz w:val="24"/>
                <w:szCs w:val="24"/>
              </w:rPr>
              <w:t>ВУИ. TORCH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-синдром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8C9" w14:textId="11BBC850" w:rsidR="00EC2691" w:rsidRPr="00E96D4C" w:rsidRDefault="00D326C2" w:rsidP="000006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Этиология. Эпидемиология. Патогенез. Характеристика различных клинических форм. Диагностика.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ифференциальная диагностика. Лечение. Неотложная помощь при угрожающих состояниях.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22B2" w14:textId="25F0F497" w:rsidR="00EC2691" w:rsidRDefault="00D326C2" w:rsidP="000315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ПК-5, ПК-6</w:t>
            </w:r>
          </w:p>
        </w:tc>
      </w:tr>
      <w:tr w:rsidR="00904D65" w:rsidRPr="00014BB0" w14:paraId="7CB4D1B6" w14:textId="77777777" w:rsidTr="00904D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D271" w14:textId="77777777" w:rsidR="00904D65" w:rsidRPr="00AB6918" w:rsidRDefault="00904D65" w:rsidP="000315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07B" w14:textId="1DBA7E6F" w:rsidR="00904D65" w:rsidRPr="00404CAF" w:rsidRDefault="00404CAF" w:rsidP="00404CAF">
            <w:pPr>
              <w:tabs>
                <w:tab w:val="left" w:pos="426"/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04C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Модуль 3.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Неотложная помощь при ургентных состояниях, сопровождающих инфекционные заболевания у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C694" w14:textId="77777777" w:rsidR="00904D65" w:rsidRPr="00404CAF" w:rsidRDefault="00904D65" w:rsidP="000315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4CAF" w:rsidRPr="00AB6918" w14:paraId="3B3BAC88" w14:textId="77777777" w:rsidTr="004230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054" w14:textId="77777777" w:rsidR="00404CAF" w:rsidRDefault="00404CAF" w:rsidP="000315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718E" w14:textId="19F14B64" w:rsidR="00404CAF" w:rsidRPr="00E96D4C" w:rsidRDefault="00404CAF" w:rsidP="00904D6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04D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 лекционного 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2596" w14:textId="77777777" w:rsidR="00404CAF" w:rsidRPr="00C72D35" w:rsidRDefault="00404CAF" w:rsidP="000315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CAF" w:rsidRPr="00AB6918" w14:paraId="766B5E8E" w14:textId="77777777" w:rsidTr="00404C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E9D3" w14:textId="77777777" w:rsidR="00404CAF" w:rsidRDefault="00404CAF" w:rsidP="000315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8F3" w14:textId="6B50038A" w:rsidR="00404CAF" w:rsidRPr="009852E9" w:rsidRDefault="00404CAF" w:rsidP="00000627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Ургентные состояния при инфекционных заболеваниях у детей. Неотложная помощь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183" w14:textId="273FFA53" w:rsidR="00404CAF" w:rsidRPr="00E96D4C" w:rsidRDefault="00404CAF" w:rsidP="000006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Актуальность проблемы. Определение. Этиологическая структура. Патофизиологические механизмы. Характеристика и клинико-лабораторная диагностика по стадиям развития. </w:t>
            </w:r>
            <w:r w:rsidRPr="00404C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Принципы неотложной </w:t>
            </w:r>
            <w:proofErr w:type="spellStart"/>
            <w:r w:rsidRPr="00404CAF">
              <w:rPr>
                <w:rFonts w:ascii="Times New Roman" w:hAnsi="Times New Roman"/>
                <w:sz w:val="24"/>
                <w:szCs w:val="24"/>
                <w:lang w:val="ru-RU"/>
              </w:rPr>
              <w:t>посиндромной</w:t>
            </w:r>
            <w:proofErr w:type="spellEnd"/>
            <w:r w:rsidRPr="00404C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терапии на </w:t>
            </w:r>
            <w:proofErr w:type="spellStart"/>
            <w:r w:rsidRPr="00404CAF">
              <w:rPr>
                <w:rFonts w:ascii="Times New Roman" w:hAnsi="Times New Roman"/>
                <w:sz w:val="24"/>
                <w:szCs w:val="24"/>
                <w:lang w:val="ru-RU"/>
              </w:rPr>
              <w:t>догоспитальном</w:t>
            </w:r>
            <w:proofErr w:type="spellEnd"/>
            <w:r w:rsidRPr="00404C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стационарном этапе.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343" w14:textId="4D974810" w:rsidR="00404CAF" w:rsidRPr="00C72D35" w:rsidRDefault="00404CAF" w:rsidP="00404CA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D35">
              <w:rPr>
                <w:rFonts w:ascii="Times New Roman" w:hAnsi="Times New Roman"/>
                <w:sz w:val="24"/>
                <w:szCs w:val="24"/>
              </w:rPr>
              <w:t>ПК-5, ПК-6</w:t>
            </w:r>
          </w:p>
        </w:tc>
      </w:tr>
      <w:tr w:rsidR="00404CAF" w:rsidRPr="00AB6918" w14:paraId="5311D926" w14:textId="77777777" w:rsidTr="004230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D8CA" w14:textId="77777777" w:rsidR="00404CAF" w:rsidRDefault="00404CAF" w:rsidP="00404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4FE" w14:textId="43027746" w:rsidR="00404CAF" w:rsidRPr="00E96D4C" w:rsidRDefault="00404CAF" w:rsidP="000006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B69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AB69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  <w:proofErr w:type="spellEnd"/>
            <w:r w:rsidRPr="00AB69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6918">
              <w:rPr>
                <w:rFonts w:ascii="Times New Roman" w:hAnsi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A4BD" w14:textId="77777777" w:rsidR="00404CAF" w:rsidRPr="00C72D35" w:rsidRDefault="00404CAF" w:rsidP="00404CA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CAF" w:rsidRPr="00AB6918" w14:paraId="2FDBD270" w14:textId="77777777" w:rsidTr="00404C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AE56" w14:textId="2A73A9EB" w:rsidR="00404CAF" w:rsidRPr="00404CAF" w:rsidRDefault="00404CAF" w:rsidP="00404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326" w14:textId="0C57AFB4" w:rsidR="00404CAF" w:rsidRPr="009852E9" w:rsidRDefault="00404CAF" w:rsidP="00000627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</w:t>
            </w:r>
            <w:r w:rsidRPr="009852E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.1.</w:t>
            </w:r>
            <w:r w:rsidRPr="00E96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Шоки, токсикозы, острая недостаточность органов и систем. Неотложная помощь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BDF" w14:textId="65C475F8" w:rsidR="00404CAF" w:rsidRPr="00AB6918" w:rsidRDefault="00404CAF" w:rsidP="000006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Этиология, эпи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миология, патогенез, </w:t>
            </w:r>
            <w:proofErr w:type="spellStart"/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патоморфология</w:t>
            </w:r>
            <w:proofErr w:type="spellEnd"/>
            <w:r w:rsidRPr="00E96D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инфекционных экзантем.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Клиника. </w:t>
            </w:r>
            <w:proofErr w:type="spellStart"/>
            <w:r w:rsidRPr="0053407D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</w:t>
            </w:r>
            <w:proofErr w:type="spellEnd"/>
            <w:r w:rsidRPr="00534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07D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534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07D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диагностики</w:t>
            </w:r>
            <w:proofErr w:type="spellEnd"/>
            <w:r w:rsidRPr="00534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407D">
              <w:rPr>
                <w:rFonts w:ascii="Times New Roman" w:hAnsi="Times New Roman"/>
                <w:color w:val="000000"/>
                <w:sz w:val="24"/>
                <w:szCs w:val="24"/>
              </w:rPr>
              <w:t>Лечение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8705" w14:textId="2C3A17C0" w:rsidR="00404CAF" w:rsidRPr="00AB6918" w:rsidRDefault="00404CAF" w:rsidP="00404CA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D35">
              <w:rPr>
                <w:rFonts w:ascii="Times New Roman" w:hAnsi="Times New Roman"/>
                <w:sz w:val="24"/>
                <w:szCs w:val="24"/>
              </w:rPr>
              <w:t>ПК-5, ПК-6</w:t>
            </w:r>
          </w:p>
        </w:tc>
      </w:tr>
    </w:tbl>
    <w:p w14:paraId="2592FAE9" w14:textId="77777777" w:rsidR="006F6FE2" w:rsidRDefault="006F6FE2" w:rsidP="006F6FE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5D9D7720" w14:textId="77777777" w:rsidR="006F6FE2" w:rsidRPr="009852E9" w:rsidRDefault="006F6FE2" w:rsidP="006F6FE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852E9">
        <w:rPr>
          <w:rFonts w:ascii="Times New Roman" w:hAnsi="Times New Roman"/>
          <w:b/>
          <w:sz w:val="24"/>
          <w:szCs w:val="24"/>
          <w:lang w:val="ru-RU"/>
        </w:rPr>
        <w:t>5. Перечень учебно-методического обеспечения для самостоятельной работы обучающихся по дисциплине</w:t>
      </w:r>
    </w:p>
    <w:p w14:paraId="7CEFE927" w14:textId="77777777" w:rsidR="006F6FE2" w:rsidRPr="009852E9" w:rsidRDefault="006F6FE2" w:rsidP="006F6FE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363"/>
      </w:tblGrid>
      <w:tr w:rsidR="006F6FE2" w:rsidRPr="00AB6918" w14:paraId="42E8AD30" w14:textId="77777777" w:rsidTr="006F6FE2">
        <w:trPr>
          <w:trHeight w:val="280"/>
        </w:trPr>
        <w:tc>
          <w:tcPr>
            <w:tcW w:w="959" w:type="dxa"/>
            <w:vMerge w:val="restart"/>
          </w:tcPr>
          <w:p w14:paraId="1AD077E7" w14:textId="77777777" w:rsidR="006F6FE2" w:rsidRPr="00AB6918" w:rsidRDefault="006F6FE2" w:rsidP="006F6FE2">
            <w:pPr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vMerge w:val="restart"/>
          </w:tcPr>
          <w:p w14:paraId="4A94A0C6" w14:textId="77777777" w:rsidR="006F6FE2" w:rsidRPr="00AB6918" w:rsidRDefault="006F6FE2" w:rsidP="006F6FE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691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6F6FE2" w:rsidRPr="00AB6918" w14:paraId="0A1C6486" w14:textId="77777777" w:rsidTr="006F6FE2">
        <w:trPr>
          <w:trHeight w:val="280"/>
        </w:trPr>
        <w:tc>
          <w:tcPr>
            <w:tcW w:w="959" w:type="dxa"/>
            <w:vMerge/>
          </w:tcPr>
          <w:p w14:paraId="7348DB6F" w14:textId="77777777" w:rsidR="006F6FE2" w:rsidRPr="00AB6918" w:rsidRDefault="006F6FE2" w:rsidP="006F6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D1718BA" w14:textId="77777777" w:rsidR="006F6FE2" w:rsidRPr="00AB6918" w:rsidRDefault="006F6FE2" w:rsidP="006F6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E2" w:rsidRPr="00014BB0" w14:paraId="6F9A97D9" w14:textId="77777777" w:rsidTr="006F6FE2">
        <w:tc>
          <w:tcPr>
            <w:tcW w:w="959" w:type="dxa"/>
          </w:tcPr>
          <w:p w14:paraId="7E49310F" w14:textId="77777777" w:rsidR="006F6FE2" w:rsidRPr="00AB6918" w:rsidRDefault="006F6FE2" w:rsidP="006F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14:paraId="58EBF81F" w14:textId="04B8FC10" w:rsidR="006F6FE2" w:rsidRPr="009451DA" w:rsidRDefault="009451DA" w:rsidP="00000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51D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Дистанционный курс на образовательном портале ФГБОУ ВО «Казанский ГМУ» Министерства здравоохранения РФ. Размещен на информационной платформе MOODLE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дисциплине «</w:t>
            </w:r>
            <w:r w:rsidR="00B708D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Детские инфекционные болезни</w:t>
            </w:r>
            <w:r w:rsidRPr="009451D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».</w:t>
            </w:r>
          </w:p>
        </w:tc>
      </w:tr>
    </w:tbl>
    <w:p w14:paraId="38FB2935" w14:textId="06C37872" w:rsidR="000254BE" w:rsidRDefault="000254BE" w:rsidP="00970D66">
      <w:pPr>
        <w:tabs>
          <w:tab w:val="left" w:pos="0"/>
          <w:tab w:val="left" w:pos="742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13F072CD" w14:textId="0A70DD98" w:rsidR="00085D0D" w:rsidRDefault="00085D0D" w:rsidP="00970D66">
      <w:pPr>
        <w:tabs>
          <w:tab w:val="left" w:pos="0"/>
          <w:tab w:val="left" w:pos="742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26F1CFC3" w14:textId="77777777" w:rsidR="00085D0D" w:rsidRDefault="00085D0D" w:rsidP="00970D66">
      <w:pPr>
        <w:tabs>
          <w:tab w:val="left" w:pos="0"/>
          <w:tab w:val="left" w:pos="742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359AED87" w14:textId="5D5FA2F3" w:rsidR="00A02A1E" w:rsidRPr="005B7A8C" w:rsidRDefault="00A02A1E" w:rsidP="00030139">
      <w:pPr>
        <w:tabs>
          <w:tab w:val="left" w:pos="0"/>
          <w:tab w:val="left" w:pos="7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7A8C">
        <w:rPr>
          <w:rFonts w:ascii="Times New Roman" w:hAnsi="Times New Roman"/>
          <w:b/>
          <w:sz w:val="28"/>
          <w:szCs w:val="28"/>
          <w:lang w:val="ru-RU"/>
        </w:rPr>
        <w:t>6. Фонд оценочных средств для проведения промежуточной аттестации обучающихся по дисциплине</w:t>
      </w:r>
    </w:p>
    <w:p w14:paraId="1397281E" w14:textId="77777777" w:rsidR="00A02A1E" w:rsidRPr="005B7A8C" w:rsidRDefault="00A02A1E" w:rsidP="00030139">
      <w:pPr>
        <w:tabs>
          <w:tab w:val="left" w:pos="0"/>
          <w:tab w:val="left" w:pos="7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8EAB2BC" w14:textId="77777777" w:rsidR="00A02A1E" w:rsidRPr="00417545" w:rsidRDefault="00A02A1E" w:rsidP="00030139">
      <w:pPr>
        <w:pStyle w:val="a9"/>
        <w:spacing w:before="0" w:after="0"/>
        <w:ind w:firstLine="709"/>
        <w:jc w:val="both"/>
        <w:rPr>
          <w:b/>
          <w:lang w:val="ru-RU"/>
        </w:rPr>
      </w:pPr>
      <w:r w:rsidRPr="006566CD">
        <w:rPr>
          <w:b/>
          <w:bCs/>
          <w:lang w:val="ru-RU"/>
        </w:rPr>
        <w:t>6.1. П</w:t>
      </w:r>
      <w:r w:rsidRPr="006566CD">
        <w:rPr>
          <w:b/>
          <w:lang w:val="ru-RU"/>
        </w:rPr>
        <w:t xml:space="preserve">еречень компетенций </w:t>
      </w:r>
      <w:r w:rsidRPr="00417545">
        <w:rPr>
          <w:b/>
          <w:lang w:val="ru-RU"/>
        </w:rPr>
        <w:t xml:space="preserve">с указанием этапов их формирования в процессе освоения образовательной программы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4473"/>
        <w:gridCol w:w="1276"/>
        <w:gridCol w:w="1276"/>
        <w:gridCol w:w="1417"/>
      </w:tblGrid>
      <w:tr w:rsidR="006E4BCE" w:rsidRPr="00014BB0" w14:paraId="4C763120" w14:textId="77777777" w:rsidTr="006E4BCE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3BD" w14:textId="77777777" w:rsidR="006E4BCE" w:rsidRPr="00030139" w:rsidRDefault="006E4BCE" w:rsidP="00030139">
            <w:pPr>
              <w:pStyle w:val="a9"/>
              <w:spacing w:before="0" w:after="0"/>
              <w:jc w:val="both"/>
              <w:rPr>
                <w:b/>
              </w:rPr>
            </w:pPr>
            <w:r w:rsidRPr="0053407D">
              <w:rPr>
                <w:b/>
              </w:rPr>
              <w:t>№ п/п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EAD0C" w14:textId="77777777" w:rsidR="006E4BCE" w:rsidRPr="00030139" w:rsidRDefault="006E4BCE" w:rsidP="00030139">
            <w:pPr>
              <w:pStyle w:val="a9"/>
              <w:spacing w:before="0" w:after="0"/>
              <w:jc w:val="center"/>
              <w:rPr>
                <w:b/>
              </w:rPr>
            </w:pPr>
            <w:proofErr w:type="spellStart"/>
            <w:r w:rsidRPr="0053407D">
              <w:rPr>
                <w:b/>
              </w:rPr>
              <w:t>Перечень</w:t>
            </w:r>
            <w:proofErr w:type="spellEnd"/>
          </w:p>
          <w:p w14:paraId="540A576C" w14:textId="192171A4" w:rsidR="006E4BCE" w:rsidRPr="00417545" w:rsidRDefault="006E4BCE" w:rsidP="00030139">
            <w:pPr>
              <w:pStyle w:val="a9"/>
              <w:spacing w:before="0" w:after="0"/>
              <w:jc w:val="center"/>
              <w:rPr>
                <w:b/>
                <w:lang w:val="ru-RU"/>
              </w:rPr>
            </w:pPr>
            <w:proofErr w:type="spellStart"/>
            <w:r w:rsidRPr="0053407D">
              <w:rPr>
                <w:b/>
              </w:rPr>
              <w:t>разделов</w:t>
            </w:r>
            <w:proofErr w:type="spellEnd"/>
            <w:r w:rsidRPr="0053407D">
              <w:rPr>
                <w:b/>
              </w:rPr>
              <w:t xml:space="preserve"> и </w:t>
            </w:r>
            <w:proofErr w:type="spellStart"/>
            <w:r w:rsidRPr="0053407D">
              <w:rPr>
                <w:b/>
              </w:rPr>
              <w:t>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99049" w14:textId="2467D6A1" w:rsidR="006E4BCE" w:rsidRPr="00417545" w:rsidRDefault="006E4BCE" w:rsidP="00030139">
            <w:pPr>
              <w:pStyle w:val="a9"/>
              <w:spacing w:before="0" w:after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Тип занятия (</w:t>
            </w:r>
            <w:proofErr w:type="gramStart"/>
            <w:r>
              <w:rPr>
                <w:b/>
                <w:bCs/>
                <w:lang w:val="ru-RU"/>
              </w:rPr>
              <w:t>Л,П</w:t>
            </w:r>
            <w:proofErr w:type="gramEnd"/>
            <w:r>
              <w:rPr>
                <w:b/>
                <w:bCs/>
                <w:lang w:val="ru-RU"/>
              </w:rPr>
              <w:t>,С)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BDE" w14:textId="4C354374" w:rsidR="006E4BCE" w:rsidRPr="00417545" w:rsidRDefault="006E4BCE" w:rsidP="00030139">
            <w:pPr>
              <w:pStyle w:val="a9"/>
              <w:spacing w:before="0" w:after="0"/>
              <w:jc w:val="center"/>
              <w:rPr>
                <w:b/>
                <w:bCs/>
                <w:lang w:val="ru-RU"/>
              </w:rPr>
            </w:pPr>
            <w:r w:rsidRPr="00417545">
              <w:rPr>
                <w:b/>
                <w:bCs/>
                <w:lang w:val="ru-RU"/>
              </w:rPr>
              <w:t>П</w:t>
            </w:r>
            <w:r w:rsidRPr="00417545">
              <w:rPr>
                <w:b/>
                <w:lang w:val="ru-RU"/>
              </w:rPr>
              <w:t>еречень компетенций и этапы их формирования</w:t>
            </w:r>
          </w:p>
        </w:tc>
      </w:tr>
      <w:tr w:rsidR="006E4BCE" w:rsidRPr="0053407D" w14:paraId="18E2F051" w14:textId="77777777" w:rsidTr="006E4BCE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6B6B" w14:textId="77777777" w:rsidR="006E4BCE" w:rsidRPr="00417545" w:rsidRDefault="006E4BCE" w:rsidP="00030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6596" w14:textId="77777777" w:rsidR="006E4BCE" w:rsidRPr="00417545" w:rsidRDefault="006E4BCE" w:rsidP="00030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EE2" w14:textId="77777777" w:rsidR="006E4BCE" w:rsidRPr="009852E9" w:rsidRDefault="006E4BCE" w:rsidP="00030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FF7" w14:textId="16D0FD84" w:rsidR="006E4BCE" w:rsidRPr="00030139" w:rsidRDefault="006E4BCE" w:rsidP="00030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07D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3F0" w14:textId="77777777" w:rsidR="006E4BCE" w:rsidRPr="00030139" w:rsidRDefault="006E4BCE" w:rsidP="00030139">
            <w:pPr>
              <w:pStyle w:val="a9"/>
              <w:snapToGrid w:val="0"/>
              <w:spacing w:before="0" w:after="0"/>
              <w:ind w:hanging="70"/>
              <w:jc w:val="center"/>
              <w:rPr>
                <w:b/>
                <w:bCs/>
              </w:rPr>
            </w:pPr>
            <w:r w:rsidRPr="0053407D">
              <w:rPr>
                <w:b/>
                <w:bCs/>
              </w:rPr>
              <w:t>ПК-6</w:t>
            </w:r>
          </w:p>
        </w:tc>
      </w:tr>
      <w:tr w:rsidR="006E4BCE" w:rsidRPr="00014BB0" w14:paraId="43C7DBD8" w14:textId="77777777" w:rsidTr="006E4BC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046" w14:textId="4574A032" w:rsidR="006E4BCE" w:rsidRPr="00417545" w:rsidRDefault="006E4BCE" w:rsidP="006E4B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754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Модуль 1</w:t>
            </w:r>
            <w:r w:rsidRPr="004175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254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Воздушно-капельные инфекции, протекающие с возможным поражением ССС</w:t>
            </w:r>
          </w:p>
        </w:tc>
      </w:tr>
      <w:tr w:rsidR="000254BE" w:rsidRPr="0053407D" w14:paraId="2E0BB371" w14:textId="77777777" w:rsidTr="00423074">
        <w:trPr>
          <w:trHeight w:val="2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9D312" w14:textId="77777777" w:rsidR="000254BE" w:rsidRPr="00030139" w:rsidRDefault="000254BE" w:rsidP="000254BE">
            <w:pPr>
              <w:pStyle w:val="a9"/>
              <w:spacing w:before="0" w:after="0"/>
              <w:jc w:val="both"/>
              <w:rPr>
                <w:b/>
                <w:bCs/>
              </w:rPr>
            </w:pPr>
            <w:proofErr w:type="spellStart"/>
            <w:r w:rsidRPr="0053407D">
              <w:rPr>
                <w:b/>
              </w:rPr>
              <w:t>Тема</w:t>
            </w:r>
            <w:proofErr w:type="spellEnd"/>
            <w:r w:rsidRPr="0053407D">
              <w:rPr>
                <w:b/>
              </w:rPr>
              <w:t xml:space="preserve"> 1.1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FCB84" w14:textId="633EC613" w:rsidR="000254BE" w:rsidRPr="005543CA" w:rsidRDefault="000254BE" w:rsidP="000254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COVID-19</w:t>
            </w:r>
          </w:p>
          <w:p w14:paraId="35074DBC" w14:textId="7A41B9D7" w:rsidR="000254BE" w:rsidRPr="005543CA" w:rsidRDefault="000254BE" w:rsidP="000254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AB8F" w14:textId="32E85DB8" w:rsidR="000254BE" w:rsidRPr="006E4BCE" w:rsidRDefault="000254BE" w:rsidP="000254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08574" w14:textId="33405FC4" w:rsidR="000254BE" w:rsidRPr="00030139" w:rsidRDefault="000254BE" w:rsidP="000254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BF4D0" w14:textId="77777777" w:rsidR="000254BE" w:rsidRPr="00030139" w:rsidRDefault="000254BE" w:rsidP="000254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54BE" w:rsidRPr="0053407D" w14:paraId="6A9A4EBB" w14:textId="77777777" w:rsidTr="00423074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73C" w14:textId="77777777" w:rsidR="000254BE" w:rsidRPr="0053407D" w:rsidRDefault="000254BE" w:rsidP="000254BE">
            <w:pPr>
              <w:pStyle w:val="a9"/>
              <w:spacing w:before="0" w:after="0"/>
              <w:jc w:val="both"/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9AF" w14:textId="77777777" w:rsidR="000254BE" w:rsidRPr="005B7A8C" w:rsidRDefault="000254BE" w:rsidP="000254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3F3" w14:textId="17603B15" w:rsidR="000254BE" w:rsidRPr="006E4BCE" w:rsidRDefault="000254BE" w:rsidP="000254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самост.раб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856" w14:textId="77777777" w:rsidR="000254BE" w:rsidRPr="0053407D" w:rsidRDefault="000254BE" w:rsidP="000254B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CD36" w14:textId="77777777" w:rsidR="000254BE" w:rsidRPr="0053407D" w:rsidRDefault="000254BE" w:rsidP="000254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4BE" w:rsidRPr="0053407D" w14:paraId="0C4121E9" w14:textId="77777777" w:rsidTr="00423074">
        <w:trPr>
          <w:trHeight w:val="2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20718" w14:textId="77777777" w:rsidR="000254BE" w:rsidRPr="00030139" w:rsidRDefault="000254BE" w:rsidP="000254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07D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08C04" w14:textId="00DF2791" w:rsidR="000254BE" w:rsidRPr="009852E9" w:rsidRDefault="000254BE" w:rsidP="000254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Грипп</w:t>
            </w:r>
          </w:p>
          <w:p w14:paraId="6992C83B" w14:textId="0BFD8B85" w:rsidR="000254BE" w:rsidRPr="009852E9" w:rsidRDefault="000254BE" w:rsidP="000254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45090" w14:textId="3CCCAAFC" w:rsidR="000254BE" w:rsidRPr="0053407D" w:rsidRDefault="000254BE" w:rsidP="000254B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05F8D" w14:textId="6010601E" w:rsidR="000254BE" w:rsidRPr="00030139" w:rsidRDefault="000254BE" w:rsidP="000254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F3BAD" w14:textId="77777777" w:rsidR="000254BE" w:rsidRPr="00030139" w:rsidRDefault="000254BE" w:rsidP="000254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54BE" w:rsidRPr="0053407D" w14:paraId="3706FD75" w14:textId="77777777" w:rsidTr="00423074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77AE" w14:textId="77777777" w:rsidR="000254BE" w:rsidRPr="0053407D" w:rsidRDefault="000254BE" w:rsidP="00025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C97" w14:textId="77777777" w:rsidR="000254BE" w:rsidRPr="005B7A8C" w:rsidRDefault="000254BE" w:rsidP="000254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71768" w14:textId="12C84936" w:rsidR="000254BE" w:rsidRPr="0053407D" w:rsidRDefault="000254BE" w:rsidP="000254BE">
            <w:pPr>
              <w:snapToGrid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самост.раб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BB09" w14:textId="77777777" w:rsidR="000254BE" w:rsidRPr="0053407D" w:rsidRDefault="000254BE" w:rsidP="000254B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2255" w14:textId="77777777" w:rsidR="000254BE" w:rsidRPr="0053407D" w:rsidRDefault="000254BE" w:rsidP="000254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4BE" w:rsidRPr="0053407D" w14:paraId="29BB2E1B" w14:textId="77777777" w:rsidTr="00423074">
        <w:trPr>
          <w:trHeight w:val="2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E94C1" w14:textId="42B36755" w:rsidR="000254BE" w:rsidRPr="00030139" w:rsidRDefault="000254BE" w:rsidP="00025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07D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21282" w14:textId="18DE1662" w:rsidR="000254BE" w:rsidRPr="009852E9" w:rsidRDefault="000254BE" w:rsidP="000254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Дифтерия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C32B81" w14:textId="28F59B5A" w:rsidR="000254BE" w:rsidRPr="0053407D" w:rsidRDefault="000254BE" w:rsidP="000254B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A1DA9" w14:textId="2AD39335" w:rsidR="000254BE" w:rsidRPr="00030139" w:rsidRDefault="000254BE" w:rsidP="000254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D0D7D" w14:textId="77777777" w:rsidR="000254BE" w:rsidRPr="00030139" w:rsidRDefault="000254BE" w:rsidP="000254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54BE" w:rsidRPr="0053407D" w14:paraId="5C5F9E2D" w14:textId="77777777" w:rsidTr="000254BE">
        <w:trPr>
          <w:trHeight w:val="283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522" w14:textId="77777777" w:rsidR="000254BE" w:rsidRPr="0053407D" w:rsidRDefault="000254BE" w:rsidP="00030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A37E" w14:textId="77777777" w:rsidR="000254BE" w:rsidRPr="005B7A8C" w:rsidRDefault="000254BE" w:rsidP="00A400B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7EDFF4" w14:textId="71559B31" w:rsidR="000254BE" w:rsidRPr="0053407D" w:rsidRDefault="000254BE" w:rsidP="00A400B1">
            <w:pPr>
              <w:snapToGrid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самост.раб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82E9" w14:textId="77777777" w:rsidR="000254BE" w:rsidRPr="0053407D" w:rsidRDefault="000254BE" w:rsidP="00A400B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F45E" w14:textId="77777777" w:rsidR="000254BE" w:rsidRPr="0053407D" w:rsidRDefault="000254BE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BCE" w:rsidRPr="00014BB0" w14:paraId="5AE60740" w14:textId="77777777" w:rsidTr="006E4BCE">
        <w:trPr>
          <w:trHeight w:val="37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921C" w14:textId="16DC3E1A" w:rsidR="006E4BCE" w:rsidRPr="000254BE" w:rsidRDefault="006E4BCE" w:rsidP="000254BE">
            <w:pPr>
              <w:tabs>
                <w:tab w:val="left" w:pos="426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254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Модуль 2 </w:t>
            </w:r>
            <w:r w:rsidR="000254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Прочие инфекции, протекающие с возможным поражением ССС у детей.</w:t>
            </w:r>
          </w:p>
        </w:tc>
      </w:tr>
      <w:tr w:rsidR="009451DA" w:rsidRPr="0053407D" w14:paraId="34C5827C" w14:textId="77777777" w:rsidTr="00826752">
        <w:trPr>
          <w:trHeight w:val="140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B0FC3D" w14:textId="2A8265F6" w:rsidR="009451DA" w:rsidRPr="000254BE" w:rsidRDefault="000254BE" w:rsidP="000301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2.1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D49B7" w14:textId="7AD55B76" w:rsidR="009451DA" w:rsidRPr="00030139" w:rsidRDefault="000254BE" w:rsidP="00A400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Герпесвирусные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1FF5" w14:textId="642D3EF3" w:rsidR="009451DA" w:rsidRPr="006E4BCE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4C01D" w14:textId="164867F7" w:rsidR="009451DA" w:rsidRPr="00030139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F4E23" w14:textId="77777777" w:rsidR="009451DA" w:rsidRPr="00030139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451DA" w:rsidRPr="0053407D" w14:paraId="7268541E" w14:textId="77777777" w:rsidTr="00826752">
        <w:trPr>
          <w:trHeight w:val="14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821" w14:textId="77777777" w:rsidR="009451DA" w:rsidRPr="0053407D" w:rsidRDefault="009451DA" w:rsidP="000301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AAA4" w14:textId="77777777" w:rsidR="009451DA" w:rsidRPr="0053407D" w:rsidRDefault="009451DA" w:rsidP="00A400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AC6" w14:textId="36D4D1AF" w:rsidR="009451DA" w:rsidRPr="006E4BCE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самост.раб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590" w14:textId="77777777" w:rsidR="009451DA" w:rsidRPr="0053407D" w:rsidRDefault="009451DA" w:rsidP="00A400B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21AA" w14:textId="77777777" w:rsidR="009451DA" w:rsidRPr="0053407D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1DA" w:rsidRPr="0053407D" w14:paraId="52CF57F9" w14:textId="77777777" w:rsidTr="00826752">
        <w:trPr>
          <w:trHeight w:val="2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BACEF" w14:textId="248FE914" w:rsidR="009451DA" w:rsidRPr="0053407D" w:rsidRDefault="009451DA" w:rsidP="000301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07D">
              <w:rPr>
                <w:rFonts w:ascii="Times New Roman" w:hAnsi="Times New Roman"/>
                <w:b/>
                <w:sz w:val="24"/>
                <w:szCs w:val="24"/>
              </w:rPr>
              <w:t xml:space="preserve">2.2 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31433" w14:textId="27EAD045" w:rsidR="009451DA" w:rsidRPr="009852E9" w:rsidRDefault="000254BE" w:rsidP="00A400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Энтеровирусные инфекции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0C5" w14:textId="1D7D0583" w:rsidR="009451DA" w:rsidRPr="0053407D" w:rsidRDefault="009451DA" w:rsidP="00A400B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A202F" w14:textId="28DBE0CF" w:rsidR="009451DA" w:rsidRPr="00030139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7F8C4" w14:textId="77777777" w:rsidR="009451DA" w:rsidRPr="00030139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451DA" w:rsidRPr="0053407D" w14:paraId="1A07B404" w14:textId="77777777" w:rsidTr="00826752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F99" w14:textId="77777777" w:rsidR="009451DA" w:rsidRPr="0053407D" w:rsidRDefault="009451DA" w:rsidP="000301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A89F" w14:textId="77777777" w:rsidR="009451DA" w:rsidRPr="005B7A8C" w:rsidRDefault="009451DA" w:rsidP="00A400B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603" w14:textId="60492B62" w:rsidR="009451DA" w:rsidRPr="0053407D" w:rsidRDefault="009451DA" w:rsidP="00A400B1">
            <w:pPr>
              <w:snapToGrid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самост.раб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2A4C" w14:textId="77777777" w:rsidR="009451DA" w:rsidRPr="0053407D" w:rsidRDefault="009451DA" w:rsidP="00A400B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6AD8" w14:textId="77777777" w:rsidR="009451DA" w:rsidRPr="0053407D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1DA" w:rsidRPr="0053407D" w14:paraId="625588C1" w14:textId="77777777" w:rsidTr="00826752">
        <w:trPr>
          <w:trHeight w:val="24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EC8AA" w14:textId="3FED75F0" w:rsidR="009451DA" w:rsidRPr="0053407D" w:rsidRDefault="009451DA" w:rsidP="000301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07D">
              <w:rPr>
                <w:rFonts w:ascii="Times New Roman" w:hAnsi="Times New Roman"/>
                <w:b/>
                <w:sz w:val="24"/>
                <w:szCs w:val="24"/>
              </w:rPr>
              <w:t xml:space="preserve">2.3 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B2EB3" w14:textId="7935155D" w:rsidR="009451DA" w:rsidRPr="00030139" w:rsidRDefault="000254BE" w:rsidP="00A400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Генерализованные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бактериальные инфекции. Сепсис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51E6" w14:textId="721242AA" w:rsidR="009451DA" w:rsidRPr="0053407D" w:rsidRDefault="009451DA" w:rsidP="00A400B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3C931" w14:textId="0191E88E" w:rsidR="009451DA" w:rsidRPr="00030139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40A8D" w14:textId="77777777" w:rsidR="009451DA" w:rsidRPr="00030139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451DA" w:rsidRPr="0053407D" w14:paraId="455C28BF" w14:textId="77777777" w:rsidTr="00826752">
        <w:trPr>
          <w:trHeight w:val="24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B9AC" w14:textId="77777777" w:rsidR="009451DA" w:rsidRPr="0053407D" w:rsidRDefault="009451DA" w:rsidP="000301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3B8" w14:textId="77777777" w:rsidR="009451DA" w:rsidRPr="0053407D" w:rsidRDefault="009451DA" w:rsidP="00A400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138" w14:textId="41945B75" w:rsidR="009451DA" w:rsidRPr="0053407D" w:rsidRDefault="009451DA" w:rsidP="00A400B1">
            <w:pPr>
              <w:snapToGrid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самост.раб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1DBC" w14:textId="77777777" w:rsidR="009451DA" w:rsidRPr="0053407D" w:rsidRDefault="009451DA" w:rsidP="00A400B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9E93" w14:textId="77777777" w:rsidR="009451DA" w:rsidRPr="0053407D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1DA" w:rsidRPr="0053407D" w14:paraId="31B80149" w14:textId="77777777" w:rsidTr="00826752">
        <w:trPr>
          <w:trHeight w:val="2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C4F09" w14:textId="13D25194" w:rsidR="009451DA" w:rsidRPr="0053407D" w:rsidRDefault="009451DA" w:rsidP="000301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07D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ED41D" w14:textId="0769549C" w:rsidR="009451DA" w:rsidRPr="00030139" w:rsidRDefault="000254BE" w:rsidP="00A400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ВУИ. TORCH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-синдром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640" w14:textId="73858053" w:rsidR="009451DA" w:rsidRPr="0053407D" w:rsidRDefault="009451DA" w:rsidP="00A400B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67ED9" w14:textId="0FB9B4E2" w:rsidR="009451DA" w:rsidRPr="00030139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C1F1" w14:textId="77777777" w:rsidR="009451DA" w:rsidRPr="00030139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451DA" w:rsidRPr="0053407D" w14:paraId="5BED6BCB" w14:textId="77777777" w:rsidTr="00826752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B26B" w14:textId="77777777" w:rsidR="009451DA" w:rsidRPr="0053407D" w:rsidRDefault="009451DA" w:rsidP="000301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6EF7" w14:textId="77777777" w:rsidR="009451DA" w:rsidRPr="00417545" w:rsidRDefault="009451DA" w:rsidP="00A400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722" w14:textId="6398F4C6" w:rsidR="009451DA" w:rsidRPr="0053407D" w:rsidRDefault="009451DA" w:rsidP="00A400B1">
            <w:pPr>
              <w:snapToGrid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самост.раб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2F2E" w14:textId="77777777" w:rsidR="009451DA" w:rsidRPr="0053407D" w:rsidRDefault="009451DA" w:rsidP="00A400B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CAA8" w14:textId="77777777" w:rsidR="009451DA" w:rsidRPr="0053407D" w:rsidRDefault="009451DA" w:rsidP="00A400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BCE" w:rsidRPr="00014BB0" w14:paraId="18E2E946" w14:textId="77777777" w:rsidTr="006E4BC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12FA" w14:textId="6F101C90" w:rsidR="006E4BCE" w:rsidRPr="00417545" w:rsidRDefault="006E4BCE" w:rsidP="006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Модуль 3</w:t>
            </w:r>
            <w:r w:rsidRPr="0041754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0254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Неотложная помощь при ургентных состояниях, сопровождающих инфекционные заболевания у детей</w:t>
            </w:r>
          </w:p>
        </w:tc>
      </w:tr>
      <w:tr w:rsidR="009451DA" w:rsidRPr="0053407D" w14:paraId="6B67700F" w14:textId="77777777" w:rsidTr="009451DA">
        <w:trPr>
          <w:trHeight w:val="41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802B3" w14:textId="072BAC93" w:rsidR="009451DA" w:rsidRPr="0053407D" w:rsidRDefault="009451DA" w:rsidP="006E4B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07D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E94A" w14:textId="2B177B05" w:rsidR="009451DA" w:rsidRDefault="000254BE" w:rsidP="006E4B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Ургентные состояния при инфекционных заболеваниях у детей. Неотложная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52A" w14:textId="77819A9C" w:rsidR="009451DA" w:rsidRPr="006E4BCE" w:rsidRDefault="009451DA" w:rsidP="006E4B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A54" w14:textId="3BF4592E" w:rsidR="009451DA" w:rsidRPr="0053407D" w:rsidRDefault="009451DA" w:rsidP="006E4BCE">
            <w:pPr>
              <w:snapToGrid w:val="0"/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2851" w14:textId="12D1E867" w:rsidR="009451DA" w:rsidRPr="0053407D" w:rsidRDefault="009451DA" w:rsidP="006E4B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451DA" w:rsidRPr="0053407D" w14:paraId="583A31FB" w14:textId="77777777" w:rsidTr="00826752">
        <w:trPr>
          <w:trHeight w:val="14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743A" w14:textId="6446B21B" w:rsidR="009451DA" w:rsidRPr="0053407D" w:rsidRDefault="009451DA" w:rsidP="006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924F5" w14:textId="622CC59B" w:rsidR="009451DA" w:rsidRPr="00030139" w:rsidRDefault="000254BE" w:rsidP="006E4B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Шоки, токсикозы, острая недостаточность органов и систем. Неотложная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78F6" w14:textId="471D23D1" w:rsidR="009451DA" w:rsidRPr="0053407D" w:rsidRDefault="009451DA" w:rsidP="006E4BC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4523" w14:textId="5DB49E6C" w:rsidR="009451DA" w:rsidRPr="00030139" w:rsidRDefault="009451DA" w:rsidP="006E4B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F2278" w14:textId="77777777" w:rsidR="009451DA" w:rsidRPr="00030139" w:rsidRDefault="009451DA" w:rsidP="006E4B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54BE" w:rsidRPr="0053407D" w14:paraId="7E20BE95" w14:textId="77777777" w:rsidTr="00423074">
        <w:trPr>
          <w:trHeight w:val="673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9D2" w14:textId="77777777" w:rsidR="000254BE" w:rsidRPr="0053407D" w:rsidRDefault="000254BE" w:rsidP="006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2BB5" w14:textId="77777777" w:rsidR="000254BE" w:rsidRDefault="000254BE" w:rsidP="006E4B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17DFE" w14:textId="43F3ED8E" w:rsidR="000254BE" w:rsidRPr="0053407D" w:rsidRDefault="000254BE" w:rsidP="006E4BCE">
            <w:pPr>
              <w:snapToGrid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самост.раб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5ECD" w14:textId="77777777" w:rsidR="000254BE" w:rsidRPr="0053407D" w:rsidRDefault="000254BE" w:rsidP="006E4BC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D07" w14:textId="77777777" w:rsidR="000254BE" w:rsidRPr="0053407D" w:rsidRDefault="000254BE" w:rsidP="006E4B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D34E11" w14:textId="77777777" w:rsidR="00A02A1E" w:rsidRPr="00030139" w:rsidRDefault="00A02A1E" w:rsidP="0003013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9669BF3" w14:textId="77777777" w:rsidR="00A02A1E" w:rsidRPr="00030139" w:rsidRDefault="00A02A1E" w:rsidP="0003013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07979FA" w14:textId="77777777" w:rsidR="005B7A8C" w:rsidRDefault="005B7A8C" w:rsidP="00970D66">
      <w:pPr>
        <w:pStyle w:val="a9"/>
        <w:tabs>
          <w:tab w:val="left" w:pos="0"/>
        </w:tabs>
        <w:spacing w:before="0" w:after="0"/>
        <w:ind w:firstLine="567"/>
        <w:rPr>
          <w:b/>
          <w:color w:val="000000"/>
          <w:lang w:val="ru-RU"/>
        </w:rPr>
        <w:sectPr w:rsidR="005B7A8C" w:rsidSect="00A02A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F4952F6" w14:textId="77777777" w:rsidR="00A02A1E" w:rsidRPr="005B7A8C" w:rsidRDefault="00A02A1E" w:rsidP="00970D66">
      <w:pPr>
        <w:pStyle w:val="a9"/>
        <w:tabs>
          <w:tab w:val="left" w:pos="0"/>
        </w:tabs>
        <w:spacing w:before="0" w:after="0"/>
        <w:jc w:val="center"/>
        <w:rPr>
          <w:color w:val="000000"/>
          <w:lang w:val="ru-RU"/>
        </w:rPr>
      </w:pPr>
      <w:r w:rsidRPr="005B7A8C">
        <w:rPr>
          <w:b/>
          <w:color w:val="000000"/>
          <w:lang w:val="ru-RU"/>
        </w:rPr>
        <w:lastRenderedPageBreak/>
        <w:t>6.2. Описание показателей и критериев оценивания компетенций на различных этапах их формирования</w:t>
      </w:r>
    </w:p>
    <w:p w14:paraId="0B006F27" w14:textId="1CB72A97" w:rsidR="00A02A1E" w:rsidRDefault="00A02A1E" w:rsidP="00970D66">
      <w:pPr>
        <w:pStyle w:val="a9"/>
        <w:tabs>
          <w:tab w:val="left" w:pos="0"/>
        </w:tabs>
        <w:spacing w:before="0" w:after="0"/>
        <w:jc w:val="center"/>
        <w:rPr>
          <w:color w:val="000000"/>
          <w:lang w:val="ru-RU"/>
        </w:rPr>
      </w:pPr>
      <w:r w:rsidRPr="00417545">
        <w:rPr>
          <w:color w:val="000000"/>
          <w:lang w:val="ru-RU"/>
        </w:rPr>
        <w:t xml:space="preserve">В процессе освоения дисциплины формируются следующие компетенции: </w:t>
      </w:r>
      <w:r w:rsidR="000F3467">
        <w:rPr>
          <w:color w:val="000000"/>
          <w:lang w:val="ru-RU"/>
        </w:rPr>
        <w:t>ПК-5,ПК-6</w:t>
      </w:r>
    </w:p>
    <w:p w14:paraId="16D70C5D" w14:textId="77777777" w:rsidR="00683771" w:rsidRPr="00417545" w:rsidRDefault="00683771" w:rsidP="00970D66">
      <w:pPr>
        <w:pStyle w:val="a9"/>
        <w:tabs>
          <w:tab w:val="left" w:pos="0"/>
        </w:tabs>
        <w:spacing w:before="0" w:after="0"/>
        <w:jc w:val="center"/>
        <w:rPr>
          <w:color w:val="000000"/>
          <w:lang w:val="ru-RU"/>
        </w:rPr>
      </w:pPr>
    </w:p>
    <w:p w14:paraId="2AB4DF18" w14:textId="77777777" w:rsidR="00A02A1E" w:rsidRPr="00417545" w:rsidRDefault="00A02A1E" w:rsidP="00030139">
      <w:pPr>
        <w:pStyle w:val="a9"/>
        <w:tabs>
          <w:tab w:val="left" w:pos="0"/>
        </w:tabs>
        <w:spacing w:before="0" w:after="0"/>
        <w:jc w:val="both"/>
        <w:rPr>
          <w:color w:val="00000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2769"/>
        <w:gridCol w:w="1485"/>
        <w:gridCol w:w="1957"/>
        <w:gridCol w:w="2027"/>
        <w:gridCol w:w="2167"/>
        <w:gridCol w:w="2213"/>
      </w:tblGrid>
      <w:tr w:rsidR="00F0467E" w:rsidRPr="00014BB0" w14:paraId="33FA40DA" w14:textId="77777777" w:rsidTr="00761478"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70D6" w14:textId="77777777" w:rsidR="00F0467E" w:rsidRPr="000F3467" w:rsidRDefault="00F0467E" w:rsidP="0076147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Перечень</w:t>
            </w:r>
            <w:proofErr w:type="spellEnd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A8C5" w14:textId="77777777" w:rsidR="00F0467E" w:rsidRPr="00506475" w:rsidRDefault="00F0467E" w:rsidP="00761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647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Планируемые результаты</w:t>
            </w:r>
          </w:p>
          <w:p w14:paraId="4B6F5E1D" w14:textId="77777777" w:rsidR="00F0467E" w:rsidRPr="00506475" w:rsidRDefault="00F0467E" w:rsidP="00761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647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обучения</w:t>
            </w:r>
          </w:p>
          <w:p w14:paraId="0A7A627E" w14:textId="77777777" w:rsidR="00F0467E" w:rsidRPr="00683771" w:rsidRDefault="00F0467E" w:rsidP="0076147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50647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(показатели достижения заданного уровня освоения компетенций)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13B17" w14:textId="77777777" w:rsidR="00F0467E" w:rsidRPr="000F3467" w:rsidRDefault="00F0467E" w:rsidP="0076147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оценочных</w:t>
            </w:r>
            <w:proofErr w:type="spellEnd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2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77D" w14:textId="77777777" w:rsidR="00F0467E" w:rsidRPr="000F3467" w:rsidRDefault="00F0467E" w:rsidP="0076147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Критерии оценивания результатов обучения (дескрипторы)</w:t>
            </w:r>
          </w:p>
        </w:tc>
      </w:tr>
      <w:tr w:rsidR="00F0467E" w:rsidRPr="000F3467" w14:paraId="211C6B01" w14:textId="77777777" w:rsidTr="007614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6A7E4" w14:textId="77777777" w:rsidR="00F0467E" w:rsidRPr="000F3467" w:rsidRDefault="00F0467E" w:rsidP="00761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38E41" w14:textId="77777777" w:rsidR="00F0467E" w:rsidRPr="00683771" w:rsidRDefault="00F0467E" w:rsidP="00761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4FE78" w14:textId="77777777" w:rsidR="00F0467E" w:rsidRPr="000F3467" w:rsidRDefault="00F0467E" w:rsidP="00761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DE7" w14:textId="77777777" w:rsidR="00F0467E" w:rsidRPr="000F3467" w:rsidRDefault="00F0467E" w:rsidP="0076147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Результат не достигнут (менее 70 баллов)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794" w14:textId="77777777" w:rsidR="00F0467E" w:rsidRPr="000F3467" w:rsidRDefault="00F0467E" w:rsidP="0076147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  <w:proofErr w:type="spellEnd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минимальный</w:t>
            </w:r>
            <w:proofErr w:type="spellEnd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 xml:space="preserve"> (70-79 </w:t>
            </w: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баллов</w:t>
            </w:r>
            <w:proofErr w:type="spellEnd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F9A" w14:textId="77777777" w:rsidR="00F0467E" w:rsidRPr="000F3467" w:rsidRDefault="00F0467E" w:rsidP="0076147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  <w:proofErr w:type="spellEnd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  <w:proofErr w:type="spellEnd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 xml:space="preserve"> (80-89 </w:t>
            </w: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баллов</w:t>
            </w:r>
            <w:proofErr w:type="spellEnd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414" w14:textId="77777777" w:rsidR="00F0467E" w:rsidRPr="000F3467" w:rsidRDefault="00F0467E" w:rsidP="0076147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  <w:proofErr w:type="spellEnd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  <w:proofErr w:type="spellEnd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 xml:space="preserve"> (90-100 </w:t>
            </w:r>
            <w:proofErr w:type="spellStart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баллов</w:t>
            </w:r>
            <w:proofErr w:type="spellEnd"/>
            <w:r w:rsidRPr="000F346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F0467E" w:rsidRPr="000F3467" w14:paraId="2D289579" w14:textId="77777777" w:rsidTr="00761478"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CDA4" w14:textId="77777777" w:rsidR="00F0467E" w:rsidRPr="000F3467" w:rsidRDefault="00F0467E" w:rsidP="00761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E909" w14:textId="77777777" w:rsidR="00F0467E" w:rsidRPr="00683771" w:rsidRDefault="00F0467E" w:rsidP="00761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0405" w14:textId="77777777" w:rsidR="00F0467E" w:rsidRPr="000F3467" w:rsidRDefault="00F0467E" w:rsidP="00761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021" w14:textId="5765E9E6" w:rsidR="00F0467E" w:rsidRPr="000F3467" w:rsidRDefault="00F0467E" w:rsidP="0076147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Не зачтено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4FFE" w14:textId="351CE48D" w:rsidR="00F0467E" w:rsidRPr="00F0467E" w:rsidRDefault="00F0467E" w:rsidP="0076147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Зачтено</w:t>
            </w:r>
          </w:p>
        </w:tc>
      </w:tr>
      <w:tr w:rsidR="00AB67B5" w:rsidRPr="00014BB0" w14:paraId="34900260" w14:textId="77777777" w:rsidTr="00761478"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9FC" w14:textId="5BF002B5" w:rsidR="000F3467" w:rsidRPr="00506475" w:rsidRDefault="000F3467" w:rsidP="00761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  <w:r w:rsidRPr="0050647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(ПК-5);</w:t>
            </w:r>
          </w:p>
          <w:p w14:paraId="600D2614" w14:textId="48244EF0" w:rsidR="00A02A1E" w:rsidRPr="00506475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BED" w14:textId="77777777" w:rsidR="000F3467" w:rsidRPr="00506475" w:rsidRDefault="000F3467" w:rsidP="00761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647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Знать:</w:t>
            </w:r>
          </w:p>
          <w:p w14:paraId="1BF7D8EA" w14:textId="18D88750" w:rsidR="00506475" w:rsidRPr="00506475" w:rsidRDefault="00506475" w:rsidP="00506475">
            <w:pPr>
              <w:spacing w:after="0" w:line="240" w:lineRule="auto"/>
              <w:ind w:left="1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тиологические факторы, патогенетические механизмы и клинические проявления основных инфекционных заболеваний с поражением сердечно-сосудистой системы (ССС) у детей. </w:t>
            </w:r>
          </w:p>
          <w:p w14:paraId="0E4939CA" w14:textId="341A2C7A" w:rsidR="00506475" w:rsidRPr="00506475" w:rsidRDefault="00506475" w:rsidP="00506475">
            <w:pPr>
              <w:spacing w:after="0" w:line="240" w:lineRule="auto"/>
              <w:ind w:left="1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>овременные классификации нарушения разного рода функций ССС и порядок их выявления.</w:t>
            </w:r>
          </w:p>
          <w:p w14:paraId="2A3AB760" w14:textId="23C758F3" w:rsidR="00506475" w:rsidRPr="00506475" w:rsidRDefault="00506475" w:rsidP="00506475">
            <w:pPr>
              <w:spacing w:after="0" w:line="240" w:lineRule="auto"/>
              <w:ind w:left="1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>существлять диагностику и дифференциальную диагностику такой группы инфекционных заболеваний.</w:t>
            </w:r>
          </w:p>
          <w:p w14:paraId="4D5A5776" w14:textId="14438CA4" w:rsidR="000F3467" w:rsidRPr="00506475" w:rsidRDefault="000F3467" w:rsidP="0076147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DDA2236" w14:textId="77777777" w:rsidR="000F3467" w:rsidRPr="00506475" w:rsidRDefault="000F3467" w:rsidP="00761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F21B49" w14:textId="77777777" w:rsidR="000F3467" w:rsidRPr="00506475" w:rsidRDefault="000F3467" w:rsidP="00761478">
            <w:pPr>
              <w:spacing w:after="0" w:line="240" w:lineRule="auto"/>
              <w:ind w:left="212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132" w14:textId="540093C5" w:rsidR="00A02A1E" w:rsidRPr="00874CD9" w:rsidRDefault="00FF1714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  <w:proofErr w:type="spellEnd"/>
            <w:r w:rsidR="00874CD9">
              <w:rPr>
                <w:rFonts w:ascii="Times New Roman" w:hAnsi="Times New Roman"/>
                <w:sz w:val="20"/>
                <w:szCs w:val="20"/>
                <w:lang w:val="ru-RU"/>
              </w:rPr>
              <w:t>, собеседование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DE30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 неполный и недостаточно развернутый ответ. Допущены грубые ошибки при определении сущности раскрываемых понятий, теорий, явлений, употреблении терминов. 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C06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>Ответы на поставленные основные и дополнительные  вопросы прозвучали неполно, без должной глубины освещения поставленных вопросов, но без существенных неточностей, при этом в ответе очевидны трудности при обращении к смежным дисциплинам или в проявлении профессионального мышления.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F44D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 полный, развернутый ответ на поставленный вопрос, раскрыты основные положения темы; ответ построен четко, логично, последовательно; по ответу нет существенных замечаний, состоялось обсуждение в полном объеме и на достаточно профессиональном уровне.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Возникли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незначительные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затруднения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ответе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дополнительные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вопросы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396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>Дан полный, развернутый ответ на поставленный вопрос, продемонстрировано свободное владение материалом, не допущено ни одной существенной ошибки, показана способность свободно оперировать понятиями, умение подчеркнуть ведущие причинно-следственные связи, продемонстрированы высокая эрудиция по основной и смежным дисциплинам, рациональное мышление, способность решения сложных практических ситуаций, в том числе на основе междисциплинарного подхода</w:t>
            </w:r>
          </w:p>
        </w:tc>
      </w:tr>
      <w:tr w:rsidR="00AB67B5" w:rsidRPr="00014BB0" w14:paraId="760BD48C" w14:textId="77777777" w:rsidTr="00761478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F166" w14:textId="77777777" w:rsidR="00A02A1E" w:rsidRPr="000F3467" w:rsidRDefault="00A02A1E" w:rsidP="00761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0CD" w14:textId="77777777" w:rsidR="000F3467" w:rsidRPr="00506475" w:rsidRDefault="000F3467" w:rsidP="0076147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647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Уметь:</w:t>
            </w:r>
          </w:p>
          <w:p w14:paraId="4042DF4F" w14:textId="7B0951BE" w:rsidR="00506475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роводить объективное обследование инфекционного 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больного (сбор анамнеза, осмотр, пальпация, перкуссия, аускультация)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607DA35A" w14:textId="3E99A6CC" w:rsidR="00506475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>ценивать дифференциально-диагностическую значимость симптомов и синдромов инфекционных болезней, протекающих с поражением ССС, величину возможного риска поражения тканей сердца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4EF0A2BD" w14:textId="3BC4D442" w:rsidR="00506475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>оставлять план необходимого лабораторного и инструментального обследования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00A00DD9" w14:textId="3C4083F6" w:rsidR="00506475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>итать и интерпретировать результаты лабораторного и инструментального обследования больного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173FE180" w14:textId="45F313ED" w:rsidR="00506475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>роводить диагностику при угрожающих состояниях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1650EDE1" w14:textId="0B4C4B5F" w:rsidR="00A02A1E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>ормулировать диагноз в соответствии с требованиями МКБ-10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9F2" w14:textId="5C5F5FA0" w:rsidR="00A02A1E" w:rsidRPr="000F3467" w:rsidRDefault="00FF1714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Cитуационные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E25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Частично умеет анализировать альтернативные варианты </w:t>
            </w: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решения исследовательских и практических задач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EB59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 целом успешно, но не систематически умеет осуществлять </w:t>
            </w: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анализ альтернативных вариантов решения исследовательских и практических задач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38D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 целом успешно умеет формулировать цели </w:t>
            </w: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профессиональной и социальной деятельности и условия их достижения, исходя из современных тенденций развития гуманитарных, естественнонаучных, медико-биологических и клинических наук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98E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Успешно и систематично умеет формулировать цели </w:t>
            </w: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личностного и профессионального развития и условия их достижения, исходя из современных тенденций развития гуманитарных, естественнонаучных, медико-биологических и клинических наук</w:t>
            </w:r>
          </w:p>
        </w:tc>
      </w:tr>
      <w:tr w:rsidR="00AB67B5" w:rsidRPr="00014BB0" w14:paraId="762A9D43" w14:textId="77777777" w:rsidTr="00761478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0881" w14:textId="77777777" w:rsidR="00A02A1E" w:rsidRPr="000F3467" w:rsidRDefault="00A02A1E" w:rsidP="00761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5F4" w14:textId="77777777" w:rsidR="000F3467" w:rsidRPr="00506475" w:rsidRDefault="000F3467" w:rsidP="00761478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647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Владеть:</w:t>
            </w:r>
          </w:p>
          <w:p w14:paraId="60850FF8" w14:textId="60C1D1C0" w:rsidR="00506475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риемами объективного обследования больных (сбор анамнеза, перкуссия, аускультация, пальпация). </w:t>
            </w:r>
          </w:p>
          <w:p w14:paraId="6BC27CED" w14:textId="2664825F" w:rsidR="00506475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>авыками забора материала для традиционных и новейших методов микробиологического и серологического исследования.</w:t>
            </w:r>
          </w:p>
          <w:p w14:paraId="226F0B77" w14:textId="1F3F7627" w:rsidR="00A02A1E" w:rsidRPr="00506475" w:rsidRDefault="00A02A1E" w:rsidP="00761478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007" w14:textId="3949DEAA" w:rsidR="00A02A1E" w:rsidRPr="009852E9" w:rsidRDefault="009852E9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Клинический разбор больных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E12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>Обладает фрагментарным применением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4DB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>Обладает общим представлением, но не систематически применяет навыки анализа методологических проблем, возникающих при решении исследовательских 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0A4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целом успешно владеет  навыками применения в профессиональной деятельности основных научных категорий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E6E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>Успешно и систематично применяет навыки анализа методологических проблем, возникающих при решении исследовательских,  практических задач в профессиональной деятельности</w:t>
            </w:r>
          </w:p>
        </w:tc>
      </w:tr>
      <w:tr w:rsidR="00AB67B5" w:rsidRPr="00014BB0" w14:paraId="21C13EE2" w14:textId="77777777" w:rsidTr="00761478"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F1B" w14:textId="79A74BEA" w:rsidR="000F3467" w:rsidRPr="000F3467" w:rsidRDefault="000F3467" w:rsidP="00761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Pr="000F34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отовность к ведению и лечению пациентов, нуждающихся в оказании </w:t>
            </w:r>
            <w:r w:rsidR="00347900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кардиологической</w:t>
            </w:r>
            <w:r w:rsidRPr="000F34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0F34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 xml:space="preserve">медицинской помощи </w:t>
            </w:r>
            <w:r w:rsidRPr="000F3467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(ПК-6)</w:t>
            </w:r>
          </w:p>
          <w:p w14:paraId="5BE0023B" w14:textId="2AD97E35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0838" w14:textId="77777777" w:rsidR="000F3467" w:rsidRPr="00506475" w:rsidRDefault="000F3467" w:rsidP="00761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647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Знать:</w:t>
            </w:r>
          </w:p>
          <w:p w14:paraId="0B0814BA" w14:textId="3D38A5E1" w:rsidR="000F3467" w:rsidRPr="00506475" w:rsidRDefault="00506475" w:rsidP="00761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0F3467" w:rsidRPr="00506475">
              <w:rPr>
                <w:rFonts w:ascii="Times New Roman" w:hAnsi="Times New Roman"/>
                <w:sz w:val="20"/>
                <w:szCs w:val="20"/>
                <w:lang w:val="ru-RU"/>
              </w:rPr>
              <w:t>бщие вопросы организации работы инфекционного стационара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10137D25" w14:textId="7593ABF4" w:rsidR="00A02A1E" w:rsidRPr="00683771" w:rsidRDefault="00506475" w:rsidP="00761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0F3467" w:rsidRPr="005064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сновы фармакотерапии инфекционных заболеваний; </w:t>
            </w:r>
            <w:r w:rsidR="000F3467" w:rsidRPr="0050647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фармакодинамику и фармакокинетику основных групп лекарственных средств, показания и противопоказания к их назначению, возможные осложнения терапии, их профилактика и коррекция при инфекционных заболеваниях у детей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0F3467" w:rsidRPr="005064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392" w14:textId="37452BDF" w:rsidR="00A02A1E" w:rsidRPr="000F3467" w:rsidRDefault="00322819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</w:t>
            </w:r>
            <w:proofErr w:type="spellEnd"/>
            <w:r w:rsidR="00874C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74CD9">
              <w:rPr>
                <w:rFonts w:ascii="Times New Roman" w:hAnsi="Times New Roman"/>
                <w:sz w:val="20"/>
                <w:szCs w:val="20"/>
                <w:lang w:val="ru-RU"/>
              </w:rPr>
              <w:t>собеседование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FB8B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 неполный и недостаточно развернутый ответ. Допущены грубые ошибки при определении сущности </w:t>
            </w: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раскрываемых понятий, теорий, явлений, употреблении терминов. 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5BB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Ответы на поставленные основные и дополнительные  вопросы прозвучали неполно, без должной глубины </w:t>
            </w: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освещения поставленных вопросов, но без существенных неточностей, при этом в ответе очевидны трудности при обращении к смежным дисциплинам или в проявлении профессионального мышления.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F81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Дан полный, развернутый ответ на поставленный вопрос, раскрыты основные положения темы; ответ построен четко, логично, </w:t>
            </w: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последовательно; по ответу нет существенных замечаний, состоялось обсуждение в полном объеме и на достаточно профессиональном уровне.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Возникли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незначительные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затруднения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ответе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дополнительные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rFonts w:ascii="Times New Roman" w:hAnsi="Times New Roman"/>
                <w:sz w:val="20"/>
                <w:szCs w:val="20"/>
              </w:rPr>
              <w:t>вопросы</w:t>
            </w:r>
            <w:proofErr w:type="spellEnd"/>
            <w:r w:rsidRPr="000F34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706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Дан полный, развернутый ответ на поставленный вопрос, продемонстрировано свободное владение материалом, не допущено </w:t>
            </w: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ни одной существенной ошибки, показана способность свободно оперировать понятиями, умение подчеркнуть ведущие причинно-следственные связи, продемонстрированы высокая эрудиция по основной и смежным дисциплинам, рациональное мышление, способность решения сложных практических ситуаций, в том числе на основе междисциплинарного подхода</w:t>
            </w:r>
          </w:p>
        </w:tc>
      </w:tr>
      <w:tr w:rsidR="00AB67B5" w:rsidRPr="00014BB0" w14:paraId="04E29561" w14:textId="77777777" w:rsidTr="00761478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2571" w14:textId="77777777" w:rsidR="00A02A1E" w:rsidRPr="000F3467" w:rsidRDefault="00A02A1E" w:rsidP="00761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3B1" w14:textId="77777777" w:rsidR="000F3467" w:rsidRPr="00506475" w:rsidRDefault="000F3467" w:rsidP="005064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647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Уметь: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AF243C2" w14:textId="54DFE201" w:rsidR="00506475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ценить тяжесть состояния больного, уровень нарушенных функций ССС, определить объем и последовательность необходимых мероприятий для оказания помощи </w:t>
            </w:r>
          </w:p>
          <w:p w14:paraId="0B1E122B" w14:textId="77777777" w:rsidR="00506475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>организовать лечение инфекционных больных и их последующую реабилитацию с учетом этиологии, тяжести болезни и сопутствующих патологических состояний.</w:t>
            </w:r>
          </w:p>
          <w:p w14:paraId="1BABA0F0" w14:textId="2C4B06C6" w:rsidR="00506475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азначить лечебное питание с учетом возраста, </w:t>
            </w:r>
            <w:proofErr w:type="spellStart"/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>преморбидных</w:t>
            </w:r>
            <w:proofErr w:type="spellEnd"/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факторов, характера заболевания и спектра сенсибилизации. </w:t>
            </w:r>
          </w:p>
          <w:p w14:paraId="2249DC33" w14:textId="6B54B965" w:rsidR="00506475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рганизовать неотложную помощь в экстренных случаях 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при инфекционных заболеваниях с поражением ССС. </w:t>
            </w:r>
          </w:p>
          <w:p w14:paraId="06914F2C" w14:textId="77777777" w:rsidR="00506475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>определить показания к госпитализации и организовать ее для таких пациентов.</w:t>
            </w:r>
          </w:p>
          <w:p w14:paraId="0571D23B" w14:textId="77F2DBF0" w:rsidR="00A02A1E" w:rsidRPr="00506475" w:rsidRDefault="00506475" w:rsidP="005064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6475">
              <w:rPr>
                <w:rFonts w:ascii="Times New Roman" w:hAnsi="Times New Roman"/>
                <w:sz w:val="20"/>
                <w:szCs w:val="20"/>
                <w:lang w:val="ru-RU"/>
              </w:rPr>
              <w:t>казывать неотложную (экстренную) помощь, а также определять дальнейшую медицинскую тактику при угрожающих состояниях.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F5D" w14:textId="51AC9D4C" w:rsidR="00A02A1E" w:rsidRPr="000F3467" w:rsidRDefault="00FF1714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Cитуационные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9E4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20E7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>В целом успешно, 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D26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>В целом успешно умеет формулировать цели профессиональной и социальной деятельности и условия их достижения, исходя из современных тенденций развития гуманитарных, естественнонаучных, медико-биологических и клинических наук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9EC5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>Успешно и систематично умеет формулировать цели личностного и профессионального развития и условия их достижения, исходя из современных тенденций развития гуманитарных, естественнонаучных, медико-биологических и клинических наук</w:t>
            </w:r>
          </w:p>
        </w:tc>
      </w:tr>
      <w:tr w:rsidR="00AB67B5" w:rsidRPr="00014BB0" w14:paraId="22C1698B" w14:textId="77777777" w:rsidTr="00761478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6B5B" w14:textId="77777777" w:rsidR="00A02A1E" w:rsidRPr="000F3467" w:rsidRDefault="00A02A1E" w:rsidP="00761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61F" w14:textId="77777777" w:rsidR="000F3467" w:rsidRPr="00506475" w:rsidRDefault="000F3467" w:rsidP="00761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647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Владеть:</w:t>
            </w:r>
          </w:p>
          <w:p w14:paraId="662BFD4F" w14:textId="68A5AAAF" w:rsidR="00506475" w:rsidRPr="00506475" w:rsidRDefault="00C63537" w:rsidP="00C6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506475" w:rsidRPr="005064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рактически применять фармакотерапевтические методы лечения сопутствующих заболеваний и осложнений у больных.  </w:t>
            </w:r>
          </w:p>
          <w:p w14:paraId="40A1BD6E" w14:textId="1969537C" w:rsidR="00506475" w:rsidRPr="00506475" w:rsidRDefault="00C63537" w:rsidP="00C63537">
            <w:pPr>
              <w:pStyle w:val="2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506475" w:rsidRPr="00506475">
              <w:rPr>
                <w:rFonts w:ascii="Times New Roman" w:hAnsi="Times New Roman"/>
                <w:sz w:val="20"/>
                <w:szCs w:val="20"/>
                <w:lang w:val="ru-RU"/>
              </w:rPr>
              <w:t>етодиками переливания крови, препаратов крови, кровезаменителей.</w:t>
            </w:r>
          </w:p>
          <w:p w14:paraId="01B4AF9F" w14:textId="3F8E5DAD" w:rsidR="00A02A1E" w:rsidRPr="00683771" w:rsidRDefault="00C63537" w:rsidP="00506475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="00506475" w:rsidRPr="005064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азовыми принципами оказания помощи при неотложных состояниях: септический, </w:t>
            </w:r>
            <w:proofErr w:type="spellStart"/>
            <w:r w:rsidR="00506475" w:rsidRPr="00506475">
              <w:rPr>
                <w:rFonts w:ascii="Times New Roman" w:hAnsi="Times New Roman"/>
                <w:sz w:val="20"/>
                <w:szCs w:val="20"/>
                <w:lang w:val="ru-RU"/>
              </w:rPr>
              <w:t>ангидремический</w:t>
            </w:r>
            <w:proofErr w:type="spellEnd"/>
            <w:r w:rsidR="00506475" w:rsidRPr="00506475">
              <w:rPr>
                <w:rFonts w:ascii="Times New Roman" w:hAnsi="Times New Roman"/>
                <w:sz w:val="20"/>
                <w:szCs w:val="20"/>
                <w:lang w:val="ru-RU"/>
              </w:rPr>
              <w:t>, кардиогенный шоки; отек-набухание головного мозга; острая сердечная недостаточность; острая дыхательная недостаточность; острое повреждение почек; острая печеночная энцефалопатия; гипертермический синдром.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9D3" w14:textId="569BC522" w:rsidR="00A02A1E" w:rsidRPr="009852E9" w:rsidRDefault="009852E9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Клинический разбор больных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CF0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>Обладает фрагментарным применением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005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>Обладает общим представлением, но не систематически применяет навыки анализа методологических проблем, возникающих при решении исследовательских 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D4A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целом успешно владеет  навыками применения в профессиональной деятельности основных научных категорий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D66" w14:textId="77777777" w:rsidR="00A02A1E" w:rsidRPr="000F3467" w:rsidRDefault="00A02A1E" w:rsidP="00761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467">
              <w:rPr>
                <w:rFonts w:ascii="Times New Roman" w:hAnsi="Times New Roman"/>
                <w:sz w:val="20"/>
                <w:szCs w:val="20"/>
                <w:lang w:val="ru-RU"/>
              </w:rPr>
              <w:t>Успешно и систематично применяет навыки анализа методологических проблем, возникающих при решении исследовательских,  практических задач в профессиональной деятельности</w:t>
            </w:r>
          </w:p>
        </w:tc>
      </w:tr>
    </w:tbl>
    <w:p w14:paraId="572CA6E3" w14:textId="77777777" w:rsidR="005B7A8C" w:rsidRPr="006566CD" w:rsidRDefault="005B7A8C" w:rsidP="00030139">
      <w:pPr>
        <w:pStyle w:val="a9"/>
        <w:spacing w:before="0" w:after="0"/>
        <w:jc w:val="center"/>
        <w:rPr>
          <w:b/>
          <w:lang w:val="ru-RU"/>
        </w:rPr>
        <w:sectPr w:rsidR="005B7A8C" w:rsidRPr="006566CD" w:rsidSect="005B7A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70B3F8F" w14:textId="5BD8D27B" w:rsidR="00322819" w:rsidRPr="005B7A8C" w:rsidRDefault="00322819" w:rsidP="007F241D">
      <w:pPr>
        <w:pStyle w:val="a9"/>
        <w:spacing w:before="0" w:after="0"/>
        <w:ind w:right="-2" w:firstLine="426"/>
        <w:jc w:val="both"/>
        <w:rPr>
          <w:b/>
          <w:lang w:val="ru-RU"/>
        </w:rPr>
      </w:pPr>
      <w:r w:rsidRPr="005B7A8C">
        <w:rPr>
          <w:b/>
          <w:lang w:val="ru-RU"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</w:t>
      </w:r>
      <w:r w:rsidR="002035DD">
        <w:rPr>
          <w:b/>
          <w:lang w:val="ru-RU"/>
        </w:rPr>
        <w:t xml:space="preserve">омпетенций в процессе освоения </w:t>
      </w:r>
      <w:r w:rsidRPr="005B7A8C">
        <w:rPr>
          <w:b/>
          <w:lang w:val="ru-RU"/>
        </w:rPr>
        <w:t>программы</w:t>
      </w:r>
      <w:r w:rsidR="002035DD">
        <w:rPr>
          <w:b/>
          <w:lang w:val="ru-RU"/>
        </w:rPr>
        <w:t xml:space="preserve"> ординатуры</w:t>
      </w:r>
    </w:p>
    <w:p w14:paraId="35923CC6" w14:textId="77777777" w:rsidR="00322819" w:rsidRPr="00417545" w:rsidRDefault="00322819" w:rsidP="007F241D">
      <w:pPr>
        <w:pStyle w:val="a9"/>
        <w:spacing w:before="0" w:after="0"/>
        <w:ind w:right="-2" w:firstLine="426"/>
        <w:jc w:val="both"/>
        <w:rPr>
          <w:lang w:val="ru-RU"/>
        </w:rPr>
      </w:pPr>
      <w:r w:rsidRPr="00417545">
        <w:rPr>
          <w:b/>
          <w:lang w:val="ru-RU"/>
        </w:rPr>
        <w:t>1 уровень – оценка знаний</w:t>
      </w:r>
    </w:p>
    <w:p w14:paraId="0FE88D3D" w14:textId="79E43785" w:rsidR="00322819" w:rsidRDefault="00322819" w:rsidP="007F241D">
      <w:pPr>
        <w:pStyle w:val="a9"/>
        <w:spacing w:before="0" w:after="0"/>
        <w:ind w:right="-2" w:firstLine="426"/>
        <w:jc w:val="both"/>
        <w:rPr>
          <w:lang w:val="ru-RU"/>
        </w:rPr>
      </w:pPr>
      <w:r w:rsidRPr="00417545">
        <w:rPr>
          <w:lang w:val="ru-RU"/>
        </w:rPr>
        <w:t xml:space="preserve">Для оценивания результатов обучения в виде </w:t>
      </w:r>
      <w:r w:rsidRPr="00417545">
        <w:rPr>
          <w:b/>
          <w:lang w:val="ru-RU"/>
        </w:rPr>
        <w:t xml:space="preserve">знаний </w:t>
      </w:r>
      <w:r w:rsidRPr="00417545">
        <w:rPr>
          <w:lang w:val="ru-RU"/>
        </w:rPr>
        <w:t>используются следующие типы контроля:</w:t>
      </w:r>
    </w:p>
    <w:p w14:paraId="4332E9F8" w14:textId="77777777" w:rsidR="00A3473C" w:rsidRPr="00417545" w:rsidRDefault="00A3473C" w:rsidP="007F241D">
      <w:pPr>
        <w:pStyle w:val="a9"/>
        <w:spacing w:before="0" w:after="0"/>
        <w:ind w:right="-2" w:firstLine="426"/>
        <w:jc w:val="both"/>
        <w:rPr>
          <w:b/>
          <w:bCs/>
          <w:u w:val="single"/>
          <w:lang w:val="ru-RU"/>
        </w:rPr>
      </w:pPr>
    </w:p>
    <w:p w14:paraId="677F1235" w14:textId="77777777" w:rsidR="00322819" w:rsidRPr="00417545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41754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– тесты;</w:t>
      </w:r>
    </w:p>
    <w:p w14:paraId="10EA6C2D" w14:textId="77777777" w:rsidR="00E021F2" w:rsidRPr="00417545" w:rsidRDefault="00E021F2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C44A390" w14:textId="3F3A63EB" w:rsidR="00E021F2" w:rsidRPr="006267FF" w:rsidRDefault="00322819" w:rsidP="007F241D">
      <w:pPr>
        <w:pStyle w:val="a5"/>
        <w:spacing w:line="240" w:lineRule="auto"/>
        <w:ind w:right="-2" w:firstLine="426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en-US" w:bidi="en-US"/>
        </w:rPr>
      </w:pPr>
      <w:r w:rsidRPr="00417545">
        <w:rPr>
          <w:rFonts w:ascii="Times New Roman" w:hAnsi="Times New Roman"/>
          <w:b/>
          <w:sz w:val="24"/>
          <w:szCs w:val="24"/>
          <w:lang w:val="ru-RU"/>
        </w:rPr>
        <w:t xml:space="preserve">Тема: </w:t>
      </w:r>
      <w:r w:rsidR="006267FF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en-US" w:bidi="en-US"/>
        </w:rPr>
        <w:t>Воздушно-капельные инфекции, протекающие с возможным поражением ССС</w:t>
      </w:r>
    </w:p>
    <w:p w14:paraId="40437B0B" w14:textId="77777777" w:rsidR="00322819" w:rsidRPr="00417545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Инструкция: для каждого вопроса или незаконченного утверждения один или несколько</w:t>
      </w:r>
    </w:p>
    <w:p w14:paraId="77D42385" w14:textId="3AA3D56E" w:rsidR="00322819" w:rsidRPr="00423074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23074">
        <w:rPr>
          <w:rFonts w:ascii="Times New Roman" w:hAnsi="Times New Roman"/>
          <w:sz w:val="24"/>
          <w:szCs w:val="24"/>
          <w:lang w:val="ru-RU"/>
        </w:rPr>
        <w:t xml:space="preserve">Ответов являются верными. </w:t>
      </w:r>
    </w:p>
    <w:p w14:paraId="3A3FA0C6" w14:textId="77777777" w:rsidR="006267FF" w:rsidRPr="00030139" w:rsidRDefault="006267FF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F699524" w14:textId="77777777" w:rsidR="00E12624" w:rsidRPr="00417545" w:rsidRDefault="00E12624" w:rsidP="007F241D">
      <w:pPr>
        <w:tabs>
          <w:tab w:val="left" w:pos="580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417545">
        <w:rPr>
          <w:rFonts w:ascii="Times New Roman" w:hAnsi="Times New Roman"/>
          <w:b/>
          <w:bCs/>
          <w:sz w:val="20"/>
          <w:szCs w:val="20"/>
          <w:lang w:val="ru-RU"/>
        </w:rPr>
        <w:t>1</w:t>
      </w:r>
      <w:r w:rsidRPr="00417545">
        <w:rPr>
          <w:rFonts w:ascii="Times New Roman" w:hAnsi="Times New Roman"/>
          <w:sz w:val="20"/>
          <w:szCs w:val="20"/>
          <w:lang w:val="ru-RU"/>
        </w:rPr>
        <w:t>. ИНКУБАЦИОННЫЙ ПЕРИОД ПРИ ГРИППЕ ПРОДОЛЖАЕТСЯ:</w:t>
      </w:r>
    </w:p>
    <w:p w14:paraId="508B5534" w14:textId="77777777" w:rsidR="00E12624" w:rsidRPr="00417545" w:rsidRDefault="00E12624" w:rsidP="007F241D">
      <w:pPr>
        <w:tabs>
          <w:tab w:val="left" w:pos="6084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1. от нескольких часов до 2 дней</w:t>
      </w:r>
    </w:p>
    <w:p w14:paraId="0C507E8A" w14:textId="77777777" w:rsidR="00E12624" w:rsidRPr="00417545" w:rsidRDefault="00E12624" w:rsidP="007F241D">
      <w:pPr>
        <w:tabs>
          <w:tab w:val="left" w:pos="6084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2. 3-4 дня</w:t>
      </w:r>
    </w:p>
    <w:p w14:paraId="07133506" w14:textId="77777777" w:rsidR="00E12624" w:rsidRDefault="00E12624" w:rsidP="007F241D">
      <w:pPr>
        <w:tabs>
          <w:tab w:val="left" w:pos="6084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3. 5-6 дней </w:t>
      </w:r>
    </w:p>
    <w:p w14:paraId="3ADDD57B" w14:textId="77777777" w:rsidR="00260FCC" w:rsidRPr="00417545" w:rsidRDefault="00260FCC" w:rsidP="007F241D">
      <w:pPr>
        <w:tabs>
          <w:tab w:val="left" w:pos="6084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6E5E633" w14:textId="77777777" w:rsidR="00E12624" w:rsidRPr="00417545" w:rsidRDefault="00E12624" w:rsidP="007F241D">
      <w:pPr>
        <w:tabs>
          <w:tab w:val="left" w:pos="8931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17545">
        <w:rPr>
          <w:rFonts w:ascii="Times New Roman" w:hAnsi="Times New Roman"/>
          <w:b/>
          <w:bCs/>
          <w:sz w:val="20"/>
          <w:szCs w:val="20"/>
          <w:lang w:val="ru-RU"/>
        </w:rPr>
        <w:t xml:space="preserve">2. </w:t>
      </w:r>
      <w:r w:rsidRPr="00417545">
        <w:rPr>
          <w:rFonts w:ascii="Times New Roman" w:hAnsi="Times New Roman"/>
          <w:bCs/>
          <w:sz w:val="20"/>
          <w:szCs w:val="20"/>
          <w:lang w:val="ru-RU"/>
        </w:rPr>
        <w:t xml:space="preserve">ОСНОВНЫМ МЕТОДОМ  ЛАБОРАТОРНОЙ ДИАГНОСТИКИ </w:t>
      </w:r>
      <w:r w:rsidRPr="00417545">
        <w:rPr>
          <w:rFonts w:ascii="Times New Roman" w:hAnsi="Times New Roman"/>
          <w:sz w:val="20"/>
          <w:szCs w:val="20"/>
          <w:lang w:val="ru-RU"/>
        </w:rPr>
        <w:t xml:space="preserve"> ГРИППА И ОРВИ ЯВЛЯЕТСЯ:</w:t>
      </w:r>
    </w:p>
    <w:p w14:paraId="3CBCDCCA" w14:textId="77777777" w:rsidR="00E12624" w:rsidRPr="00417545" w:rsidRDefault="00E12624" w:rsidP="007F24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417545">
        <w:rPr>
          <w:rFonts w:ascii="Times New Roman" w:hAnsi="Times New Roman"/>
          <w:sz w:val="20"/>
          <w:szCs w:val="20"/>
          <w:lang w:val="ru-RU"/>
        </w:rPr>
        <w:t>1. ПЦР</w:t>
      </w:r>
    </w:p>
    <w:p w14:paraId="346EF5F1" w14:textId="77777777" w:rsidR="00E12624" w:rsidRPr="00417545" w:rsidRDefault="00E12624" w:rsidP="007F24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417545">
        <w:rPr>
          <w:rFonts w:ascii="Times New Roman" w:hAnsi="Times New Roman"/>
          <w:sz w:val="20"/>
          <w:szCs w:val="20"/>
          <w:lang w:val="ru-RU"/>
        </w:rPr>
        <w:t>2. РПГА</w:t>
      </w:r>
    </w:p>
    <w:p w14:paraId="1FDE001C" w14:textId="77777777" w:rsidR="00E12624" w:rsidRPr="00417545" w:rsidRDefault="00E12624" w:rsidP="007F24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417545">
        <w:rPr>
          <w:rFonts w:ascii="Times New Roman" w:hAnsi="Times New Roman"/>
          <w:sz w:val="20"/>
          <w:szCs w:val="20"/>
          <w:lang w:val="ru-RU"/>
        </w:rPr>
        <w:t>3. ИФА</w:t>
      </w:r>
    </w:p>
    <w:p w14:paraId="22B6F8AE" w14:textId="77777777" w:rsidR="00E12624" w:rsidRPr="00417545" w:rsidRDefault="00E12624" w:rsidP="007F24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4. вирусологическое исследование</w:t>
      </w:r>
    </w:p>
    <w:p w14:paraId="606F0220" w14:textId="77777777" w:rsidR="00E12624" w:rsidRPr="00417545" w:rsidRDefault="00E12624" w:rsidP="007F24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5. метод </w:t>
      </w:r>
      <w:proofErr w:type="spellStart"/>
      <w:r w:rsidRPr="00417545">
        <w:rPr>
          <w:rFonts w:ascii="Times New Roman" w:hAnsi="Times New Roman"/>
          <w:sz w:val="24"/>
          <w:szCs w:val="24"/>
          <w:lang w:val="ru-RU"/>
        </w:rPr>
        <w:t>иммунофлюоресценции</w:t>
      </w:r>
      <w:proofErr w:type="spellEnd"/>
    </w:p>
    <w:p w14:paraId="1DB17A71" w14:textId="77777777" w:rsidR="00E12624" w:rsidRDefault="00E12624" w:rsidP="007F24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6. иммунный </w:t>
      </w:r>
      <w:proofErr w:type="spellStart"/>
      <w:r w:rsidRPr="00417545">
        <w:rPr>
          <w:rFonts w:ascii="Times New Roman" w:hAnsi="Times New Roman"/>
          <w:sz w:val="24"/>
          <w:szCs w:val="24"/>
          <w:lang w:val="ru-RU"/>
        </w:rPr>
        <w:t>блот</w:t>
      </w:r>
      <w:proofErr w:type="spellEnd"/>
    </w:p>
    <w:p w14:paraId="6B53AFD0" w14:textId="77777777" w:rsidR="00260FCC" w:rsidRPr="00417545" w:rsidRDefault="00260FCC" w:rsidP="007F24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B2FB58" w14:textId="77777777" w:rsidR="00E12624" w:rsidRPr="00417545" w:rsidRDefault="00E12624" w:rsidP="007F24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417545">
        <w:rPr>
          <w:rFonts w:ascii="Times New Roman" w:hAnsi="Times New Roman"/>
          <w:b/>
          <w:bCs/>
          <w:sz w:val="20"/>
          <w:szCs w:val="20"/>
          <w:lang w:val="ru-RU"/>
        </w:rPr>
        <w:t>3</w:t>
      </w:r>
      <w:r w:rsidRPr="00417545">
        <w:rPr>
          <w:rFonts w:ascii="Times New Roman" w:hAnsi="Times New Roman"/>
          <w:sz w:val="20"/>
          <w:szCs w:val="20"/>
          <w:lang w:val="ru-RU"/>
        </w:rPr>
        <w:t>.ВАКЦИНАЦИЯ ГРИППОЗНОЙ ВАКЦИНОЙ ПРОВОДИТСЯ:</w:t>
      </w:r>
    </w:p>
    <w:p w14:paraId="396144F2" w14:textId="77777777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1.не позднее  2-4 недель до подъема заболеваемости</w:t>
      </w:r>
    </w:p>
    <w:p w14:paraId="639ED9EB" w14:textId="77777777" w:rsidR="00E12624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2. не позднее 2-3 месяцев  до подъема заболеваемости</w:t>
      </w:r>
    </w:p>
    <w:p w14:paraId="048CC07E" w14:textId="77777777" w:rsidR="00260FCC" w:rsidRPr="00417545" w:rsidRDefault="00260FCC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01AFCB0" w14:textId="5EE67B00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417545">
        <w:rPr>
          <w:rFonts w:ascii="Times New Roman" w:hAnsi="Times New Roman"/>
          <w:b/>
          <w:bCs/>
          <w:sz w:val="20"/>
          <w:szCs w:val="20"/>
          <w:lang w:val="ru-RU"/>
        </w:rPr>
        <w:t xml:space="preserve">4. </w:t>
      </w:r>
      <w:r w:rsidRPr="00417545">
        <w:rPr>
          <w:rFonts w:ascii="Times New Roman" w:hAnsi="Times New Roman"/>
          <w:sz w:val="20"/>
          <w:szCs w:val="20"/>
          <w:lang w:val="ru-RU"/>
        </w:rPr>
        <w:t xml:space="preserve">ДЛЯ </w:t>
      </w:r>
      <w:r w:rsidR="006267FF">
        <w:rPr>
          <w:rFonts w:ascii="Times New Roman" w:hAnsi="Times New Roman"/>
          <w:sz w:val="20"/>
          <w:szCs w:val="20"/>
          <w:lang w:val="ru-RU"/>
        </w:rPr>
        <w:t>ДИФТЕРИИ</w:t>
      </w:r>
      <w:r w:rsidRPr="00417545">
        <w:rPr>
          <w:rFonts w:ascii="Times New Roman" w:hAnsi="Times New Roman"/>
          <w:sz w:val="20"/>
          <w:szCs w:val="20"/>
          <w:lang w:val="ru-RU"/>
        </w:rPr>
        <w:t xml:space="preserve"> ХАРАКТЕРНО РАЗВИТИЕ:</w:t>
      </w:r>
    </w:p>
    <w:p w14:paraId="065CD07F" w14:textId="77777777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left="300"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1. синдрома крупа</w:t>
      </w:r>
    </w:p>
    <w:p w14:paraId="31B74279" w14:textId="77777777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left="300"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Pr="00417545">
        <w:rPr>
          <w:rFonts w:ascii="Times New Roman" w:hAnsi="Times New Roman"/>
          <w:sz w:val="24"/>
          <w:szCs w:val="24"/>
          <w:lang w:val="ru-RU"/>
        </w:rPr>
        <w:t>бронхообструктивного</w:t>
      </w:r>
      <w:proofErr w:type="spellEnd"/>
      <w:r w:rsidRPr="00417545">
        <w:rPr>
          <w:rFonts w:ascii="Times New Roman" w:hAnsi="Times New Roman"/>
          <w:sz w:val="24"/>
          <w:szCs w:val="24"/>
          <w:lang w:val="ru-RU"/>
        </w:rPr>
        <w:t xml:space="preserve"> синдром </w:t>
      </w:r>
    </w:p>
    <w:p w14:paraId="5E7DE77C" w14:textId="77777777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left="300"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spellStart"/>
      <w:r w:rsidRPr="00417545">
        <w:rPr>
          <w:rFonts w:ascii="Times New Roman" w:hAnsi="Times New Roman"/>
          <w:sz w:val="24"/>
          <w:szCs w:val="24"/>
          <w:lang w:val="ru-RU"/>
        </w:rPr>
        <w:t>эпиглотита</w:t>
      </w:r>
      <w:proofErr w:type="spellEnd"/>
      <w:r w:rsidRPr="0041754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F265D7C" w14:textId="77777777" w:rsidR="008A1283" w:rsidRDefault="008A1283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1DDD24EE" w14:textId="02346223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417545">
        <w:rPr>
          <w:rFonts w:ascii="Times New Roman" w:hAnsi="Times New Roman"/>
          <w:b/>
          <w:bCs/>
          <w:sz w:val="20"/>
          <w:szCs w:val="20"/>
          <w:lang w:val="ru-RU"/>
        </w:rPr>
        <w:t>5</w:t>
      </w:r>
      <w:r w:rsidRPr="00417545">
        <w:rPr>
          <w:rFonts w:ascii="Times New Roman" w:hAnsi="Times New Roman"/>
          <w:sz w:val="20"/>
          <w:szCs w:val="20"/>
          <w:lang w:val="ru-RU"/>
        </w:rPr>
        <w:t>. ДЛЯ СТЕНОЗИРУЮЩЕГО ЛАРИНГОТРАХЕИТА ХАРАКТЕРНЫ:</w:t>
      </w:r>
    </w:p>
    <w:p w14:paraId="47DE91DB" w14:textId="77777777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1.лающий кашель, экспираторная одышка</w:t>
      </w:r>
    </w:p>
    <w:p w14:paraId="408E5EC4" w14:textId="77777777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2.инспираторная одышка, </w:t>
      </w:r>
      <w:proofErr w:type="spellStart"/>
      <w:r w:rsidRPr="00417545">
        <w:rPr>
          <w:rFonts w:ascii="Times New Roman" w:hAnsi="Times New Roman"/>
          <w:sz w:val="24"/>
          <w:szCs w:val="24"/>
          <w:lang w:val="ru-RU"/>
        </w:rPr>
        <w:t>дисфония</w:t>
      </w:r>
      <w:proofErr w:type="spellEnd"/>
    </w:p>
    <w:p w14:paraId="30D667BC" w14:textId="77777777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3.дисфония, лающий кашель, инспираторная одышка</w:t>
      </w:r>
    </w:p>
    <w:p w14:paraId="2C566BAB" w14:textId="77777777" w:rsidR="00E12624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4.лающий кашель, экспираторная одышка, </w:t>
      </w:r>
      <w:proofErr w:type="spellStart"/>
      <w:r w:rsidRPr="00417545">
        <w:rPr>
          <w:rFonts w:ascii="Times New Roman" w:hAnsi="Times New Roman"/>
          <w:sz w:val="24"/>
          <w:szCs w:val="24"/>
          <w:lang w:val="ru-RU"/>
        </w:rPr>
        <w:t>дисфония</w:t>
      </w:r>
      <w:proofErr w:type="spellEnd"/>
    </w:p>
    <w:p w14:paraId="26C1540D" w14:textId="77777777" w:rsidR="00260FCC" w:rsidRPr="00417545" w:rsidRDefault="00260FCC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A6D46D5" w14:textId="12FA9014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417545">
        <w:rPr>
          <w:rFonts w:ascii="Times New Roman" w:hAnsi="Times New Roman"/>
          <w:b/>
          <w:bCs/>
          <w:sz w:val="20"/>
          <w:szCs w:val="20"/>
          <w:lang w:val="ru-RU"/>
        </w:rPr>
        <w:t>6.</w:t>
      </w:r>
      <w:r w:rsidRPr="00417545">
        <w:rPr>
          <w:rFonts w:ascii="Times New Roman" w:hAnsi="Times New Roman"/>
          <w:sz w:val="20"/>
          <w:szCs w:val="20"/>
          <w:lang w:val="ru-RU"/>
        </w:rPr>
        <w:t xml:space="preserve">  СИНДРОМ НЕЙРО</w:t>
      </w:r>
      <w:r w:rsidR="006267FF">
        <w:rPr>
          <w:rFonts w:ascii="Times New Roman" w:hAnsi="Times New Roman"/>
          <w:sz w:val="20"/>
          <w:szCs w:val="20"/>
          <w:lang w:val="ru-RU"/>
        </w:rPr>
        <w:t>ГЕННОЙ ТАХИКАРДИИ</w:t>
      </w:r>
      <w:r w:rsidRPr="00417545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267FF">
        <w:rPr>
          <w:rFonts w:ascii="Times New Roman" w:hAnsi="Times New Roman"/>
          <w:sz w:val="20"/>
          <w:szCs w:val="20"/>
          <w:lang w:val="ru-RU"/>
        </w:rPr>
        <w:t>ЧАЩЕ РЕГИСТРИРУЕТСЯ ПРИ</w:t>
      </w:r>
      <w:r w:rsidRPr="00417545">
        <w:rPr>
          <w:rFonts w:ascii="Times New Roman" w:hAnsi="Times New Roman"/>
          <w:sz w:val="20"/>
          <w:szCs w:val="20"/>
          <w:lang w:val="ru-RU"/>
        </w:rPr>
        <w:t>:</w:t>
      </w:r>
    </w:p>
    <w:p w14:paraId="1D430657" w14:textId="19D227FD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1.грипп</w:t>
      </w:r>
      <w:r w:rsidR="006267FF">
        <w:rPr>
          <w:rFonts w:ascii="Times New Roman" w:hAnsi="Times New Roman"/>
          <w:sz w:val="24"/>
          <w:szCs w:val="24"/>
          <w:lang w:val="ru-RU"/>
        </w:rPr>
        <w:t>е</w:t>
      </w:r>
    </w:p>
    <w:p w14:paraId="2F56EA7C" w14:textId="06674654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2.парагрипп</w:t>
      </w:r>
      <w:r w:rsidR="006267FF">
        <w:rPr>
          <w:rFonts w:ascii="Times New Roman" w:hAnsi="Times New Roman"/>
          <w:sz w:val="24"/>
          <w:szCs w:val="24"/>
          <w:lang w:val="ru-RU"/>
        </w:rPr>
        <w:t>е</w:t>
      </w:r>
    </w:p>
    <w:p w14:paraId="346E5756" w14:textId="1A9D4938" w:rsidR="00E12624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3.</w:t>
      </w:r>
      <w:r w:rsidR="006267FF">
        <w:rPr>
          <w:rFonts w:ascii="Times New Roman" w:hAnsi="Times New Roman"/>
          <w:sz w:val="24"/>
          <w:szCs w:val="24"/>
          <w:lang w:val="ru-RU"/>
        </w:rPr>
        <w:t>дифтерии</w:t>
      </w:r>
    </w:p>
    <w:p w14:paraId="61C24BFD" w14:textId="77777777" w:rsidR="00260FCC" w:rsidRPr="00417545" w:rsidRDefault="00260FCC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819523E" w14:textId="1F0EB1BA" w:rsidR="00E12624" w:rsidRPr="008A1283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8A1283">
        <w:rPr>
          <w:rFonts w:ascii="Times New Roman" w:hAnsi="Times New Roman"/>
          <w:b/>
          <w:bCs/>
          <w:sz w:val="20"/>
          <w:szCs w:val="20"/>
          <w:lang w:val="ru-RU"/>
        </w:rPr>
        <w:t>7</w:t>
      </w:r>
      <w:r w:rsidRPr="008A1283">
        <w:rPr>
          <w:rFonts w:ascii="Times New Roman" w:hAnsi="Times New Roman"/>
          <w:sz w:val="20"/>
          <w:szCs w:val="20"/>
          <w:lang w:val="ru-RU"/>
        </w:rPr>
        <w:t>.</w:t>
      </w:r>
      <w:r w:rsidR="006267F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A1283">
        <w:rPr>
          <w:rFonts w:ascii="Times New Roman" w:hAnsi="Times New Roman"/>
          <w:sz w:val="20"/>
          <w:szCs w:val="20"/>
          <w:lang w:val="ru-RU"/>
        </w:rPr>
        <w:t>ОСНОВНАЯ ПРИЧИНА ТРАХЕИТА У ДЕТЕЙ:</w:t>
      </w:r>
    </w:p>
    <w:p w14:paraId="4E74B963" w14:textId="77777777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1. аденовирус</w:t>
      </w:r>
    </w:p>
    <w:p w14:paraId="6EF8F2E3" w14:textId="77777777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2. вирус </w:t>
      </w:r>
      <w:proofErr w:type="spellStart"/>
      <w:r w:rsidRPr="00417545">
        <w:rPr>
          <w:rFonts w:ascii="Times New Roman" w:hAnsi="Times New Roman"/>
          <w:sz w:val="24"/>
          <w:szCs w:val="24"/>
          <w:lang w:val="ru-RU"/>
        </w:rPr>
        <w:t>парагриппа</w:t>
      </w:r>
      <w:proofErr w:type="spellEnd"/>
    </w:p>
    <w:p w14:paraId="5F8AEC31" w14:textId="77777777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3. респираторно-синцитиальный вирус</w:t>
      </w:r>
    </w:p>
    <w:p w14:paraId="6F940C35" w14:textId="77777777" w:rsidR="00E12624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4. вирус гриппа</w:t>
      </w:r>
    </w:p>
    <w:p w14:paraId="75EA1DDF" w14:textId="77777777" w:rsidR="00260FCC" w:rsidRPr="00417545" w:rsidRDefault="00260FCC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DA5497D" w14:textId="01C61A1E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417545"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 xml:space="preserve">8. </w:t>
      </w:r>
      <w:r w:rsidRPr="00417545">
        <w:rPr>
          <w:rFonts w:ascii="Times New Roman" w:hAnsi="Times New Roman"/>
          <w:sz w:val="20"/>
          <w:szCs w:val="20"/>
          <w:lang w:val="ru-RU"/>
        </w:rPr>
        <w:t xml:space="preserve">НАИБОЛЕЕ </w:t>
      </w:r>
      <w:r w:rsidR="0062419C">
        <w:rPr>
          <w:rFonts w:ascii="Times New Roman" w:hAnsi="Times New Roman"/>
          <w:sz w:val="20"/>
          <w:szCs w:val="20"/>
          <w:lang w:val="ru-RU"/>
        </w:rPr>
        <w:t>ЧАСТО РЕГИСТРИРУЕМАЯ</w:t>
      </w:r>
      <w:r w:rsidRPr="00417545">
        <w:rPr>
          <w:rFonts w:ascii="Times New Roman" w:hAnsi="Times New Roman"/>
          <w:sz w:val="20"/>
          <w:szCs w:val="20"/>
          <w:lang w:val="ru-RU"/>
        </w:rPr>
        <w:t xml:space="preserve"> КЛИНИЧЕСКАЯ ФОРМА </w:t>
      </w:r>
    </w:p>
    <w:p w14:paraId="6900FA2D" w14:textId="092D6927" w:rsidR="00E12624" w:rsidRPr="00417545" w:rsidRDefault="0062419C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ДИФТЕРИИ</w:t>
      </w:r>
      <w:r w:rsidR="00E12624" w:rsidRPr="00417545">
        <w:rPr>
          <w:rFonts w:ascii="Times New Roman" w:hAnsi="Times New Roman"/>
          <w:sz w:val="20"/>
          <w:szCs w:val="20"/>
          <w:lang w:val="ru-RU"/>
        </w:rPr>
        <w:t>:</w:t>
      </w:r>
    </w:p>
    <w:p w14:paraId="658A9245" w14:textId="1B3EA46A" w:rsidR="00E12624" w:rsidRPr="00417545" w:rsidRDefault="00E12624" w:rsidP="007F241D">
      <w:pPr>
        <w:tabs>
          <w:tab w:val="left" w:pos="92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1.</w:t>
      </w:r>
      <w:r w:rsidR="0062419C">
        <w:rPr>
          <w:rFonts w:ascii="Times New Roman" w:hAnsi="Times New Roman"/>
          <w:sz w:val="24"/>
          <w:szCs w:val="24"/>
          <w:lang w:val="ru-RU"/>
        </w:rPr>
        <w:t>ложный круп</w:t>
      </w:r>
    </w:p>
    <w:p w14:paraId="101A5FEC" w14:textId="7F00CF41" w:rsidR="00E12624" w:rsidRPr="00417545" w:rsidRDefault="00E12624" w:rsidP="007F241D">
      <w:pPr>
        <w:tabs>
          <w:tab w:val="left" w:pos="92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2.</w:t>
      </w:r>
      <w:r w:rsidR="0062419C">
        <w:rPr>
          <w:rFonts w:ascii="Times New Roman" w:hAnsi="Times New Roman"/>
          <w:sz w:val="24"/>
          <w:szCs w:val="24"/>
          <w:lang w:val="ru-RU"/>
        </w:rPr>
        <w:t>формы с поражением зева</w:t>
      </w:r>
    </w:p>
    <w:p w14:paraId="5EDEA811" w14:textId="77AF245E" w:rsidR="00E12624" w:rsidRPr="00417545" w:rsidRDefault="00E12624" w:rsidP="007F241D">
      <w:pPr>
        <w:tabs>
          <w:tab w:val="left" w:pos="92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3.</w:t>
      </w:r>
      <w:r w:rsidR="0062419C">
        <w:rPr>
          <w:rFonts w:ascii="Times New Roman" w:hAnsi="Times New Roman"/>
          <w:sz w:val="24"/>
          <w:szCs w:val="24"/>
          <w:lang w:val="ru-RU"/>
        </w:rPr>
        <w:t>тонзиллофарингит</w:t>
      </w:r>
    </w:p>
    <w:p w14:paraId="1EE26B05" w14:textId="77777777" w:rsidR="00E12624" w:rsidRDefault="00E12624" w:rsidP="007F24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4.катар верхних дыхательных путей </w:t>
      </w:r>
    </w:p>
    <w:p w14:paraId="3188E29B" w14:textId="77777777" w:rsidR="00260FCC" w:rsidRPr="00417545" w:rsidRDefault="00260FCC" w:rsidP="007F24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30664C" w14:textId="77777777" w:rsidR="00E12624" w:rsidRPr="008A1283" w:rsidRDefault="00E12624" w:rsidP="007F241D">
      <w:pPr>
        <w:tabs>
          <w:tab w:val="left" w:pos="92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8A1283">
        <w:rPr>
          <w:rFonts w:ascii="Times New Roman" w:hAnsi="Times New Roman"/>
          <w:b/>
          <w:bCs/>
          <w:sz w:val="20"/>
          <w:szCs w:val="20"/>
          <w:lang w:val="ru-RU"/>
        </w:rPr>
        <w:t>9</w:t>
      </w:r>
      <w:r w:rsidRPr="008A1283">
        <w:rPr>
          <w:rFonts w:ascii="Times New Roman" w:hAnsi="Times New Roman"/>
          <w:sz w:val="20"/>
          <w:szCs w:val="20"/>
          <w:lang w:val="ru-RU"/>
        </w:rPr>
        <w:t>.ВЕДУЩИЙ СИНДРОМ В КЛИНИКЕ ГРИППА  В НАЧАЛЕ ЗАБОЛЕВАНИЯ:</w:t>
      </w:r>
    </w:p>
    <w:p w14:paraId="2ED15664" w14:textId="77777777" w:rsidR="00E12624" w:rsidRPr="00417545" w:rsidRDefault="00E12624" w:rsidP="007F241D">
      <w:pPr>
        <w:tabs>
          <w:tab w:val="left" w:pos="92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1.интоксикационно-токсический</w:t>
      </w:r>
    </w:p>
    <w:p w14:paraId="6B6A320B" w14:textId="22EC592D" w:rsidR="00260FCC" w:rsidRDefault="00E12624" w:rsidP="007F241D">
      <w:pPr>
        <w:tabs>
          <w:tab w:val="left" w:pos="92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2. катаральный</w:t>
      </w:r>
    </w:p>
    <w:p w14:paraId="0AD4F514" w14:textId="77777777" w:rsidR="00E12624" w:rsidRDefault="00E12624" w:rsidP="007F241D">
      <w:pPr>
        <w:tabs>
          <w:tab w:val="left" w:pos="92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3. респираторный</w:t>
      </w:r>
    </w:p>
    <w:p w14:paraId="640EB2C0" w14:textId="77777777" w:rsidR="00260FCC" w:rsidRPr="00417545" w:rsidRDefault="00260FCC" w:rsidP="007F241D">
      <w:pPr>
        <w:tabs>
          <w:tab w:val="left" w:pos="920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CAB458" w14:textId="1B355959" w:rsidR="00E12624" w:rsidRPr="00417545" w:rsidRDefault="00E12624" w:rsidP="007F241D">
      <w:pPr>
        <w:tabs>
          <w:tab w:val="left" w:pos="920"/>
          <w:tab w:val="left" w:pos="6084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417545">
        <w:rPr>
          <w:rFonts w:ascii="Times New Roman" w:hAnsi="Times New Roman"/>
          <w:b/>
          <w:bCs/>
          <w:sz w:val="20"/>
          <w:szCs w:val="20"/>
          <w:lang w:val="ru-RU"/>
        </w:rPr>
        <w:t>10</w:t>
      </w:r>
      <w:r w:rsidRPr="00417545">
        <w:rPr>
          <w:rFonts w:ascii="Times New Roman" w:hAnsi="Times New Roman"/>
          <w:sz w:val="20"/>
          <w:szCs w:val="20"/>
          <w:lang w:val="ru-RU"/>
        </w:rPr>
        <w:t>.</w:t>
      </w:r>
      <w:r w:rsidR="0062419C">
        <w:rPr>
          <w:rFonts w:ascii="Times New Roman" w:hAnsi="Times New Roman"/>
          <w:sz w:val="20"/>
          <w:szCs w:val="20"/>
        </w:rPr>
        <w:t>COVID</w:t>
      </w:r>
      <w:r w:rsidR="0062419C">
        <w:rPr>
          <w:rFonts w:ascii="Times New Roman" w:hAnsi="Times New Roman"/>
          <w:sz w:val="20"/>
          <w:szCs w:val="20"/>
          <w:lang w:val="ru-RU"/>
        </w:rPr>
        <w:t>-19 протекает у детей, как правило:</w:t>
      </w:r>
      <w:r w:rsidRPr="00417545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497550A9" w14:textId="5FDE40F1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62419C">
        <w:rPr>
          <w:rFonts w:ascii="Times New Roman" w:hAnsi="Times New Roman"/>
          <w:sz w:val="24"/>
          <w:szCs w:val="24"/>
          <w:lang w:val="ru-RU"/>
        </w:rPr>
        <w:t>легко</w:t>
      </w:r>
    </w:p>
    <w:p w14:paraId="34A4422E" w14:textId="647D4025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62419C">
        <w:rPr>
          <w:rFonts w:ascii="Times New Roman" w:hAnsi="Times New Roman"/>
          <w:sz w:val="24"/>
          <w:szCs w:val="24"/>
          <w:lang w:val="ru-RU"/>
        </w:rPr>
        <w:t>тяжело</w:t>
      </w:r>
    </w:p>
    <w:p w14:paraId="1C8BAFF0" w14:textId="5FD366DD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62419C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proofErr w:type="gramStart"/>
      <w:r w:rsidR="0062419C">
        <w:rPr>
          <w:rFonts w:ascii="Times New Roman" w:hAnsi="Times New Roman"/>
          <w:sz w:val="24"/>
          <w:szCs w:val="24"/>
          <w:lang w:val="ru-RU"/>
        </w:rPr>
        <w:t>тромбо</w:t>
      </w:r>
      <w:proofErr w:type="spellEnd"/>
      <w:r w:rsidR="0062419C">
        <w:rPr>
          <w:rFonts w:ascii="Times New Roman" w:hAnsi="Times New Roman"/>
          <w:sz w:val="24"/>
          <w:szCs w:val="24"/>
          <w:lang w:val="ru-RU"/>
        </w:rPr>
        <w:t>-геморрагическими</w:t>
      </w:r>
      <w:proofErr w:type="gramEnd"/>
      <w:r w:rsidR="0062419C">
        <w:rPr>
          <w:rFonts w:ascii="Times New Roman" w:hAnsi="Times New Roman"/>
          <w:sz w:val="24"/>
          <w:szCs w:val="24"/>
          <w:lang w:val="ru-RU"/>
        </w:rPr>
        <w:t xml:space="preserve"> осложнениями</w:t>
      </w:r>
    </w:p>
    <w:p w14:paraId="35E939C5" w14:textId="335EF296" w:rsidR="00E12624" w:rsidRPr="00417545" w:rsidRDefault="00E12624" w:rsidP="007F241D">
      <w:pPr>
        <w:suppressAutoHyphens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62419C">
        <w:rPr>
          <w:rFonts w:ascii="Times New Roman" w:hAnsi="Times New Roman"/>
          <w:sz w:val="24"/>
          <w:szCs w:val="24"/>
          <w:lang w:val="ru-RU"/>
        </w:rPr>
        <w:t>часто с развитием бактериальных осложнений</w:t>
      </w:r>
    </w:p>
    <w:p w14:paraId="6FAC2A40" w14:textId="77777777" w:rsidR="00260FCC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5BA4702" w14:textId="3764E538" w:rsidR="00E12624" w:rsidRDefault="008A1283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Эталоны ответов</w:t>
      </w:r>
      <w:r w:rsidR="00E12624" w:rsidRPr="008A128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12624" w:rsidRPr="008A1283">
        <w:rPr>
          <w:rFonts w:ascii="Times New Roman" w:hAnsi="Times New Roman"/>
          <w:sz w:val="24"/>
          <w:szCs w:val="24"/>
          <w:lang w:val="ru-RU"/>
        </w:rPr>
        <w:t>1-1. 2-1. 3-1. 4-1. 5-3. 6-1. 7-4. 8-2. 9-1. 10-</w:t>
      </w:r>
      <w:r w:rsidR="0062419C">
        <w:rPr>
          <w:rFonts w:ascii="Times New Roman" w:hAnsi="Times New Roman"/>
          <w:sz w:val="24"/>
          <w:szCs w:val="24"/>
          <w:lang w:val="ru-RU"/>
        </w:rPr>
        <w:t>1</w:t>
      </w:r>
    </w:p>
    <w:p w14:paraId="2CEB5198" w14:textId="77777777" w:rsidR="00260FCC" w:rsidRPr="009852E9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9C18780" w14:textId="77777777" w:rsidR="00260FCC" w:rsidRPr="009852E9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52E9">
        <w:rPr>
          <w:rFonts w:ascii="Times New Roman" w:hAnsi="Times New Roman"/>
          <w:b/>
          <w:sz w:val="24"/>
          <w:szCs w:val="24"/>
          <w:lang w:val="ru-RU"/>
        </w:rPr>
        <w:t>Критерии оценки:</w:t>
      </w:r>
    </w:p>
    <w:p w14:paraId="0078101F" w14:textId="77777777" w:rsidR="00260FCC" w:rsidRPr="009852E9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Оценка по тесту выставляется пропорционально доле правильных ответов:</w:t>
      </w:r>
    </w:p>
    <w:p w14:paraId="190F27D7" w14:textId="77777777" w:rsidR="00260FCC" w:rsidRPr="009852E9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90-100% - оценка «отлично»</w:t>
      </w:r>
    </w:p>
    <w:p w14:paraId="75782DE2" w14:textId="77777777" w:rsidR="00260FCC" w:rsidRPr="009852E9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80-89% - оценка «хорошо»</w:t>
      </w:r>
    </w:p>
    <w:p w14:paraId="1E852716" w14:textId="77777777" w:rsidR="00260FCC" w:rsidRPr="009852E9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70-79% - оценка «удовлетворительно»</w:t>
      </w:r>
    </w:p>
    <w:p w14:paraId="7539291E" w14:textId="77777777" w:rsidR="00260FCC" w:rsidRPr="009852E9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Менее 70% правильных ответов – оценка «неудовлетворительно».</w:t>
      </w:r>
    </w:p>
    <w:p w14:paraId="13640C1B" w14:textId="77777777" w:rsidR="00260FCC" w:rsidRPr="008A1283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4306FE" w14:textId="77777777" w:rsidR="00322819" w:rsidRPr="008A1283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pPr>
      <w:r w:rsidRPr="008A128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–ответы на вопросы.</w:t>
      </w:r>
    </w:p>
    <w:p w14:paraId="3470345D" w14:textId="77777777" w:rsidR="00322819" w:rsidRPr="00417545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Карты-опросники для практических занятий</w:t>
      </w:r>
    </w:p>
    <w:p w14:paraId="4F959173" w14:textId="77777777" w:rsidR="00322819" w:rsidRPr="00417545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КАРТА №1.</w:t>
      </w:r>
    </w:p>
    <w:p w14:paraId="37F9D56D" w14:textId="77777777" w:rsidR="00322819" w:rsidRPr="00417545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1. Дайте определение </w:t>
      </w:r>
      <w:r w:rsidR="00E12624" w:rsidRPr="00417545">
        <w:rPr>
          <w:rFonts w:ascii="Times New Roman" w:hAnsi="Times New Roman"/>
          <w:sz w:val="24"/>
          <w:szCs w:val="24"/>
          <w:lang w:val="ru-RU"/>
        </w:rPr>
        <w:t>гриппа</w:t>
      </w:r>
      <w:r w:rsidRPr="00417545">
        <w:rPr>
          <w:rFonts w:ascii="Times New Roman" w:hAnsi="Times New Roman"/>
          <w:sz w:val="24"/>
          <w:szCs w:val="24"/>
          <w:lang w:val="ru-RU"/>
        </w:rPr>
        <w:t>.</w:t>
      </w:r>
    </w:p>
    <w:p w14:paraId="067D789D" w14:textId="77777777" w:rsidR="00322819" w:rsidRPr="00417545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2. Объясните патогенез </w:t>
      </w:r>
      <w:r w:rsidR="00E12624" w:rsidRPr="00417545">
        <w:rPr>
          <w:rFonts w:ascii="Times New Roman" w:hAnsi="Times New Roman"/>
          <w:sz w:val="24"/>
          <w:szCs w:val="24"/>
          <w:lang w:val="ru-RU"/>
        </w:rPr>
        <w:t>гриппа</w:t>
      </w:r>
      <w:r w:rsidRPr="00417545">
        <w:rPr>
          <w:rFonts w:ascii="Times New Roman" w:hAnsi="Times New Roman"/>
          <w:sz w:val="24"/>
          <w:szCs w:val="24"/>
          <w:lang w:val="ru-RU"/>
        </w:rPr>
        <w:t>.</w:t>
      </w:r>
    </w:p>
    <w:p w14:paraId="1688D37D" w14:textId="77777777" w:rsidR="00322819" w:rsidRPr="00417545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3.Классификация </w:t>
      </w:r>
      <w:r w:rsidR="00E12624" w:rsidRPr="00417545">
        <w:rPr>
          <w:rFonts w:ascii="Times New Roman" w:hAnsi="Times New Roman"/>
          <w:sz w:val="24"/>
          <w:szCs w:val="24"/>
          <w:lang w:val="ru-RU"/>
        </w:rPr>
        <w:t>гриппа</w:t>
      </w:r>
    </w:p>
    <w:p w14:paraId="1A261B95" w14:textId="77777777" w:rsidR="00E12624" w:rsidRPr="00417545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E12624" w:rsidRPr="00417545">
        <w:rPr>
          <w:rFonts w:ascii="Times New Roman" w:hAnsi="Times New Roman"/>
          <w:sz w:val="24"/>
          <w:szCs w:val="24"/>
          <w:lang w:val="ru-RU"/>
        </w:rPr>
        <w:t>Какие клинические синдромы характерны для гриппа?</w:t>
      </w:r>
    </w:p>
    <w:p w14:paraId="42FCED4F" w14:textId="77777777" w:rsidR="00322819" w:rsidRPr="00030139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030139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E12624" w:rsidRPr="00030139">
        <w:rPr>
          <w:rFonts w:ascii="Times New Roman" w:hAnsi="Times New Roman"/>
          <w:sz w:val="24"/>
          <w:szCs w:val="24"/>
        </w:rPr>
        <w:t>Перечислите</w:t>
      </w:r>
      <w:proofErr w:type="spellEnd"/>
      <w:r w:rsidR="00E12624" w:rsidRPr="0003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624" w:rsidRPr="00030139">
        <w:rPr>
          <w:rFonts w:ascii="Times New Roman" w:hAnsi="Times New Roman"/>
          <w:sz w:val="24"/>
          <w:szCs w:val="24"/>
        </w:rPr>
        <w:t>осложнения</w:t>
      </w:r>
      <w:proofErr w:type="spellEnd"/>
      <w:r w:rsidR="00E12624" w:rsidRPr="0003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624" w:rsidRPr="00030139">
        <w:rPr>
          <w:rFonts w:ascii="Times New Roman" w:hAnsi="Times New Roman"/>
          <w:sz w:val="24"/>
          <w:szCs w:val="24"/>
        </w:rPr>
        <w:t>гриппа</w:t>
      </w:r>
      <w:proofErr w:type="spellEnd"/>
    </w:p>
    <w:p w14:paraId="5AA60B0F" w14:textId="77777777" w:rsidR="00260FCC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14:paraId="7C28C2CB" w14:textId="77777777" w:rsidR="00322819" w:rsidRPr="00030139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030139">
        <w:rPr>
          <w:rFonts w:ascii="Times New Roman" w:hAnsi="Times New Roman"/>
          <w:sz w:val="24"/>
          <w:szCs w:val="24"/>
        </w:rPr>
        <w:t>КАРТА №2</w:t>
      </w:r>
    </w:p>
    <w:p w14:paraId="42C5D072" w14:textId="77777777" w:rsidR="00322819" w:rsidRPr="00417545" w:rsidRDefault="00322819" w:rsidP="007F241D">
      <w:pPr>
        <w:numPr>
          <w:ilvl w:val="0"/>
          <w:numId w:val="14"/>
        </w:num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Перечислите </w:t>
      </w:r>
      <w:r w:rsidR="00E12624" w:rsidRPr="00417545">
        <w:rPr>
          <w:rFonts w:ascii="Times New Roman" w:hAnsi="Times New Roman"/>
          <w:sz w:val="24"/>
          <w:szCs w:val="24"/>
          <w:lang w:val="ru-RU"/>
        </w:rPr>
        <w:t>возбудителей из группы герпес-вирусов</w:t>
      </w:r>
    </w:p>
    <w:p w14:paraId="39DA7211" w14:textId="77777777" w:rsidR="00322819" w:rsidRPr="00417545" w:rsidRDefault="00322819" w:rsidP="007F241D">
      <w:pPr>
        <w:numPr>
          <w:ilvl w:val="0"/>
          <w:numId w:val="14"/>
        </w:num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Опишите особенности клинической картины простого герпеса.</w:t>
      </w:r>
    </w:p>
    <w:p w14:paraId="0C56C90D" w14:textId="77777777" w:rsidR="00322819" w:rsidRPr="00030139" w:rsidRDefault="00322819" w:rsidP="007F241D">
      <w:pPr>
        <w:numPr>
          <w:ilvl w:val="0"/>
          <w:numId w:val="14"/>
        </w:num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С какими заболеваниями необходимо дифференцировать высыпания при простом герпесе? </w:t>
      </w:r>
      <w:proofErr w:type="spellStart"/>
      <w:r w:rsidRPr="00030139">
        <w:rPr>
          <w:rFonts w:ascii="Times New Roman" w:hAnsi="Times New Roman"/>
          <w:sz w:val="24"/>
          <w:szCs w:val="24"/>
        </w:rPr>
        <w:t>Проведите</w:t>
      </w:r>
      <w:proofErr w:type="spellEnd"/>
      <w:r w:rsidRPr="0003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39">
        <w:rPr>
          <w:rFonts w:ascii="Times New Roman" w:hAnsi="Times New Roman"/>
          <w:sz w:val="24"/>
          <w:szCs w:val="24"/>
        </w:rPr>
        <w:t>дифференциальный</w:t>
      </w:r>
      <w:proofErr w:type="spellEnd"/>
      <w:r w:rsidRPr="0003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39">
        <w:rPr>
          <w:rFonts w:ascii="Times New Roman" w:hAnsi="Times New Roman"/>
          <w:sz w:val="24"/>
          <w:szCs w:val="24"/>
        </w:rPr>
        <w:t>диагноз</w:t>
      </w:r>
      <w:proofErr w:type="spellEnd"/>
      <w:r w:rsidRPr="0003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39">
        <w:rPr>
          <w:rFonts w:ascii="Times New Roman" w:hAnsi="Times New Roman"/>
          <w:sz w:val="24"/>
          <w:szCs w:val="24"/>
        </w:rPr>
        <w:t>простого</w:t>
      </w:r>
      <w:proofErr w:type="spellEnd"/>
      <w:r w:rsidRPr="0003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39">
        <w:rPr>
          <w:rFonts w:ascii="Times New Roman" w:hAnsi="Times New Roman"/>
          <w:sz w:val="24"/>
          <w:szCs w:val="24"/>
        </w:rPr>
        <w:t>герпеса</w:t>
      </w:r>
      <w:proofErr w:type="spellEnd"/>
      <w:r w:rsidRPr="0003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39">
        <w:rPr>
          <w:rFonts w:ascii="Times New Roman" w:hAnsi="Times New Roman"/>
          <w:sz w:val="24"/>
          <w:szCs w:val="24"/>
        </w:rPr>
        <w:t>со</w:t>
      </w:r>
      <w:proofErr w:type="spellEnd"/>
      <w:r w:rsidRPr="0003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39">
        <w:rPr>
          <w:rFonts w:ascii="Times New Roman" w:hAnsi="Times New Roman"/>
          <w:sz w:val="24"/>
          <w:szCs w:val="24"/>
        </w:rPr>
        <w:t>стрептококковым</w:t>
      </w:r>
      <w:proofErr w:type="spellEnd"/>
      <w:r w:rsidRPr="0003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39">
        <w:rPr>
          <w:rFonts w:ascii="Times New Roman" w:hAnsi="Times New Roman"/>
          <w:sz w:val="24"/>
          <w:szCs w:val="24"/>
        </w:rPr>
        <w:t>импетиго</w:t>
      </w:r>
      <w:proofErr w:type="spellEnd"/>
      <w:r w:rsidRPr="00030139">
        <w:rPr>
          <w:rFonts w:ascii="Times New Roman" w:hAnsi="Times New Roman"/>
          <w:sz w:val="24"/>
          <w:szCs w:val="24"/>
        </w:rPr>
        <w:t>.</w:t>
      </w:r>
    </w:p>
    <w:p w14:paraId="786BA726" w14:textId="77777777" w:rsidR="00322819" w:rsidRPr="00417545" w:rsidRDefault="00E12624" w:rsidP="007F241D">
      <w:pPr>
        <w:numPr>
          <w:ilvl w:val="0"/>
          <w:numId w:val="14"/>
        </w:num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Опишите клинику инфекции, вызванной ВГЧ-6</w:t>
      </w:r>
    </w:p>
    <w:p w14:paraId="54F85C2F" w14:textId="77777777" w:rsidR="00322819" w:rsidRPr="00030139" w:rsidRDefault="00E12624" w:rsidP="007F241D">
      <w:pPr>
        <w:numPr>
          <w:ilvl w:val="0"/>
          <w:numId w:val="14"/>
        </w:num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139">
        <w:rPr>
          <w:rFonts w:ascii="Times New Roman" w:hAnsi="Times New Roman"/>
          <w:sz w:val="24"/>
          <w:szCs w:val="24"/>
        </w:rPr>
        <w:t>Чем</w:t>
      </w:r>
      <w:proofErr w:type="spellEnd"/>
      <w:r w:rsidRPr="0003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39">
        <w:rPr>
          <w:rFonts w:ascii="Times New Roman" w:hAnsi="Times New Roman"/>
          <w:sz w:val="24"/>
          <w:szCs w:val="24"/>
        </w:rPr>
        <w:t>проявляется</w:t>
      </w:r>
      <w:proofErr w:type="spellEnd"/>
      <w:r w:rsidRPr="0003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39">
        <w:rPr>
          <w:rFonts w:ascii="Times New Roman" w:hAnsi="Times New Roman"/>
          <w:sz w:val="24"/>
          <w:szCs w:val="24"/>
        </w:rPr>
        <w:t>врожденная</w:t>
      </w:r>
      <w:proofErr w:type="spellEnd"/>
      <w:r w:rsidRPr="00030139">
        <w:rPr>
          <w:rFonts w:ascii="Times New Roman" w:hAnsi="Times New Roman"/>
          <w:sz w:val="24"/>
          <w:szCs w:val="24"/>
        </w:rPr>
        <w:t xml:space="preserve"> ЦМВИ</w:t>
      </w:r>
    </w:p>
    <w:p w14:paraId="321C2E8A" w14:textId="77777777" w:rsidR="00260FCC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BF2F0B6" w14:textId="77777777" w:rsidR="00260FCC" w:rsidRPr="00260FCC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0FCC">
        <w:rPr>
          <w:rFonts w:ascii="Times New Roman" w:hAnsi="Times New Roman"/>
          <w:b/>
          <w:sz w:val="24"/>
          <w:szCs w:val="24"/>
        </w:rPr>
        <w:t>Критерии</w:t>
      </w:r>
      <w:proofErr w:type="spellEnd"/>
      <w:r w:rsidRPr="00260F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0FCC">
        <w:rPr>
          <w:rFonts w:ascii="Times New Roman" w:hAnsi="Times New Roman"/>
          <w:b/>
          <w:sz w:val="24"/>
          <w:szCs w:val="24"/>
        </w:rPr>
        <w:t>оценки</w:t>
      </w:r>
      <w:proofErr w:type="spellEnd"/>
      <w:r w:rsidRPr="00260FCC">
        <w:rPr>
          <w:rFonts w:ascii="Times New Roman" w:hAnsi="Times New Roman"/>
          <w:b/>
          <w:sz w:val="24"/>
          <w:szCs w:val="24"/>
        </w:rPr>
        <w:t>:</w:t>
      </w:r>
    </w:p>
    <w:p w14:paraId="72095BF1" w14:textId="054F24E5" w:rsidR="00260FCC" w:rsidRPr="009852E9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«Отлично» – </w:t>
      </w:r>
      <w:r w:rsidR="00CE0DFE" w:rsidRPr="009852E9">
        <w:rPr>
          <w:rFonts w:ascii="Times New Roman" w:hAnsi="Times New Roman"/>
          <w:sz w:val="24"/>
          <w:szCs w:val="24"/>
          <w:lang w:val="ru-RU"/>
        </w:rPr>
        <w:t>ответ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 в полной мере раскрывает тему, обучающийся отвечает</w:t>
      </w:r>
      <w:r w:rsidR="00CE0DFE" w:rsidRPr="009852E9">
        <w:rPr>
          <w:rFonts w:ascii="Times New Roman" w:hAnsi="Times New Roman"/>
          <w:sz w:val="24"/>
          <w:szCs w:val="24"/>
          <w:lang w:val="ru-RU"/>
        </w:rPr>
        <w:t xml:space="preserve"> на все дополнительные вопросы, использует данные дополнительной литературы</w:t>
      </w:r>
    </w:p>
    <w:p w14:paraId="6C1926FB" w14:textId="36151FDE" w:rsidR="00260FCC" w:rsidRPr="009852E9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«Хорошо» – </w:t>
      </w:r>
      <w:r w:rsidR="00CE0DFE" w:rsidRPr="009852E9">
        <w:rPr>
          <w:rFonts w:ascii="Times New Roman" w:hAnsi="Times New Roman"/>
          <w:sz w:val="24"/>
          <w:szCs w:val="24"/>
          <w:lang w:val="ru-RU"/>
        </w:rPr>
        <w:t>ответ раскрывает тему, не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 требует дополнений, обучающийся отвечает на все дополнительные вопросы</w:t>
      </w:r>
      <w:r w:rsidR="00CE0DFE" w:rsidRPr="009852E9">
        <w:rPr>
          <w:rFonts w:ascii="Times New Roman" w:hAnsi="Times New Roman"/>
          <w:sz w:val="24"/>
          <w:szCs w:val="24"/>
          <w:lang w:val="ru-RU"/>
        </w:rPr>
        <w:t xml:space="preserve"> в рамках обязательной литературы</w:t>
      </w:r>
    </w:p>
    <w:p w14:paraId="1BF963E5" w14:textId="42DB792E" w:rsidR="00260FCC" w:rsidRPr="009852E9" w:rsidRDefault="00CE0DFE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«Удовлетворительно» – ответ</w:t>
      </w:r>
      <w:r w:rsidR="00260FCC" w:rsidRPr="009852E9">
        <w:rPr>
          <w:rFonts w:ascii="Times New Roman" w:hAnsi="Times New Roman"/>
          <w:sz w:val="24"/>
          <w:szCs w:val="24"/>
          <w:lang w:val="ru-RU"/>
        </w:rPr>
        <w:t xml:space="preserve"> раскрывает тему, но требует дополнений, обучающийся не может ответить на большую часть дополнительных вопросов</w:t>
      </w:r>
    </w:p>
    <w:p w14:paraId="6B507768" w14:textId="69897ED5" w:rsidR="00260FCC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lastRenderedPageBreak/>
        <w:t xml:space="preserve">«Неудовлетворительно» – </w:t>
      </w:r>
      <w:r w:rsidR="00CE0DFE" w:rsidRPr="009852E9">
        <w:rPr>
          <w:rFonts w:ascii="Times New Roman" w:hAnsi="Times New Roman"/>
          <w:sz w:val="24"/>
          <w:szCs w:val="24"/>
          <w:lang w:val="ru-RU"/>
        </w:rPr>
        <w:t>ответ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 не раскрывает тему, </w:t>
      </w:r>
      <w:r w:rsidR="00085D0D">
        <w:rPr>
          <w:rFonts w:ascii="Times New Roman" w:hAnsi="Times New Roman"/>
          <w:sz w:val="24"/>
          <w:szCs w:val="24"/>
          <w:lang w:val="ru-RU"/>
        </w:rPr>
        <w:t>ординатор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 не может ответить на большую</w:t>
      </w:r>
      <w:r w:rsidR="00CE0DFE" w:rsidRPr="009852E9">
        <w:rPr>
          <w:rFonts w:ascii="Times New Roman" w:hAnsi="Times New Roman"/>
          <w:sz w:val="24"/>
          <w:szCs w:val="24"/>
          <w:lang w:val="ru-RU"/>
        </w:rPr>
        <w:t xml:space="preserve"> часть дополнительных вопросов.</w:t>
      </w:r>
    </w:p>
    <w:p w14:paraId="240F2A69" w14:textId="77777777" w:rsidR="00322819" w:rsidRPr="009852E9" w:rsidRDefault="00322819" w:rsidP="007F241D">
      <w:pPr>
        <w:pStyle w:val="a9"/>
        <w:spacing w:before="0" w:after="0"/>
        <w:ind w:right="-2" w:firstLine="426"/>
        <w:jc w:val="both"/>
        <w:rPr>
          <w:lang w:val="ru-RU"/>
        </w:rPr>
      </w:pPr>
      <w:r w:rsidRPr="009852E9">
        <w:rPr>
          <w:b/>
          <w:lang w:val="ru-RU"/>
        </w:rPr>
        <w:t>2 уровень – оценка умений</w:t>
      </w:r>
    </w:p>
    <w:p w14:paraId="74DACA45" w14:textId="77777777" w:rsidR="00322819" w:rsidRPr="00417545" w:rsidRDefault="00322819" w:rsidP="007F241D">
      <w:pPr>
        <w:pStyle w:val="a9"/>
        <w:spacing w:before="0" w:after="0"/>
        <w:ind w:right="-2" w:firstLine="426"/>
        <w:jc w:val="both"/>
        <w:rPr>
          <w:b/>
          <w:bCs/>
          <w:color w:val="FF3366"/>
          <w:u w:val="single"/>
          <w:lang w:val="ru-RU"/>
        </w:rPr>
      </w:pPr>
      <w:r w:rsidRPr="00417545">
        <w:rPr>
          <w:lang w:val="ru-RU"/>
        </w:rPr>
        <w:t xml:space="preserve">Для оценивания результатов обучения в виде </w:t>
      </w:r>
      <w:r w:rsidRPr="00417545">
        <w:rPr>
          <w:b/>
          <w:lang w:val="ru-RU"/>
        </w:rPr>
        <w:t xml:space="preserve">умений </w:t>
      </w:r>
      <w:r w:rsidRPr="00417545">
        <w:rPr>
          <w:lang w:val="ru-RU"/>
        </w:rPr>
        <w:t>используются следующие типы контроля:</w:t>
      </w:r>
    </w:p>
    <w:p w14:paraId="088EA7E4" w14:textId="77777777" w:rsidR="00322819" w:rsidRPr="00417545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bCs/>
          <w:color w:val="FF3366"/>
          <w:sz w:val="24"/>
          <w:szCs w:val="24"/>
          <w:u w:val="single"/>
          <w:lang w:val="ru-RU"/>
        </w:rPr>
      </w:pPr>
    </w:p>
    <w:p w14:paraId="63CB7BD1" w14:textId="77777777" w:rsidR="00322819" w:rsidRPr="00417545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– решение ситуационных задач;</w:t>
      </w:r>
    </w:p>
    <w:p w14:paraId="1059DE4A" w14:textId="77777777" w:rsidR="00322819" w:rsidRPr="00417545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Примеры ситуационных задач</w:t>
      </w:r>
    </w:p>
    <w:p w14:paraId="62B17CCB" w14:textId="77777777" w:rsidR="00030139" w:rsidRPr="00417545" w:rsidRDefault="00030139" w:rsidP="007F241D">
      <w:pPr>
        <w:spacing w:after="0" w:line="240" w:lineRule="auto"/>
        <w:ind w:right="-2" w:firstLine="426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4E0D75A0" w14:textId="77777777" w:rsidR="00030139" w:rsidRPr="00417545" w:rsidRDefault="00030139" w:rsidP="007F241D">
      <w:pPr>
        <w:spacing w:after="0" w:line="240" w:lineRule="auto"/>
        <w:ind w:right="-2" w:firstLine="426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417545">
        <w:rPr>
          <w:rFonts w:ascii="Times New Roman" w:hAnsi="Times New Roman"/>
          <w:b/>
          <w:sz w:val="24"/>
          <w:szCs w:val="24"/>
          <w:lang w:val="ru-RU"/>
        </w:rPr>
        <w:t>Задача 1</w:t>
      </w:r>
    </w:p>
    <w:p w14:paraId="75665AF5" w14:textId="77777777" w:rsidR="00030139" w:rsidRPr="00417545" w:rsidRDefault="0003013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У ребенка 1 года 10 месяцев в период эпидемического подъема гриппа развилась картина катара дыхательных путей. На 3-й день болезни у ребенка появилось затрудненное дыхание (затруднен вдох), грубый лающий кашель, осиплость голоса.</w:t>
      </w:r>
    </w:p>
    <w:p w14:paraId="72BC4F0E" w14:textId="77777777" w:rsidR="00030139" w:rsidRPr="00417545" w:rsidRDefault="00030139" w:rsidP="007F241D">
      <w:pPr>
        <w:autoSpaceDE w:val="0"/>
        <w:autoSpaceDN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1.О каком заболевании вам следует думать? С чем связано ухудшение состояния больного?</w:t>
      </w:r>
    </w:p>
    <w:p w14:paraId="3D31B536" w14:textId="77777777" w:rsidR="00030139" w:rsidRPr="00417545" w:rsidRDefault="00030139" w:rsidP="007F241D">
      <w:pPr>
        <w:autoSpaceDE w:val="0"/>
        <w:autoSpaceDN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2.Укажите, какие терапевтические мероприятия необходимо провести на </w:t>
      </w:r>
      <w:proofErr w:type="spellStart"/>
      <w:r w:rsidRPr="00417545">
        <w:rPr>
          <w:rFonts w:ascii="Times New Roman" w:hAnsi="Times New Roman"/>
          <w:sz w:val="24"/>
          <w:szCs w:val="24"/>
          <w:lang w:val="ru-RU"/>
        </w:rPr>
        <w:t>догоспитальном</w:t>
      </w:r>
      <w:proofErr w:type="spellEnd"/>
      <w:r w:rsidRPr="00417545">
        <w:rPr>
          <w:rFonts w:ascii="Times New Roman" w:hAnsi="Times New Roman"/>
          <w:sz w:val="24"/>
          <w:szCs w:val="24"/>
          <w:lang w:val="ru-RU"/>
        </w:rPr>
        <w:t xml:space="preserve"> этапе?</w:t>
      </w:r>
    </w:p>
    <w:p w14:paraId="3701AC76" w14:textId="77777777" w:rsidR="00030139" w:rsidRPr="00417545" w:rsidRDefault="0003013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17545">
        <w:rPr>
          <w:rFonts w:ascii="Times New Roman" w:hAnsi="Times New Roman"/>
          <w:b/>
          <w:sz w:val="24"/>
          <w:szCs w:val="24"/>
          <w:lang w:val="ru-RU"/>
        </w:rPr>
        <w:t>Ответ</w:t>
      </w:r>
    </w:p>
    <w:p w14:paraId="56420E85" w14:textId="77777777" w:rsidR="00030139" w:rsidRPr="00417545" w:rsidRDefault="0003013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1. Следует думать о гриппе. Ухудшение состояния связано с развитием </w:t>
      </w:r>
      <w:proofErr w:type="spellStart"/>
      <w:r w:rsidRPr="00417545">
        <w:rPr>
          <w:rFonts w:ascii="Times New Roman" w:hAnsi="Times New Roman"/>
          <w:sz w:val="24"/>
          <w:szCs w:val="24"/>
          <w:lang w:val="ru-RU"/>
        </w:rPr>
        <w:t>стенозирующего</w:t>
      </w:r>
      <w:proofErr w:type="spellEnd"/>
      <w:r w:rsidRPr="00417545">
        <w:rPr>
          <w:rFonts w:ascii="Times New Roman" w:hAnsi="Times New Roman"/>
          <w:sz w:val="24"/>
          <w:szCs w:val="24"/>
          <w:lang w:val="ru-RU"/>
        </w:rPr>
        <w:t xml:space="preserve"> ларинготрахеита с явлениями стеноза гортани 2 степени.</w:t>
      </w:r>
    </w:p>
    <w:p w14:paraId="3F33F47C" w14:textId="442A2836" w:rsidR="00030139" w:rsidRPr="00417545" w:rsidRDefault="0003013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 xml:space="preserve">2. На </w:t>
      </w:r>
      <w:proofErr w:type="spellStart"/>
      <w:r w:rsidRPr="00417545">
        <w:rPr>
          <w:rFonts w:ascii="Times New Roman" w:hAnsi="Times New Roman"/>
          <w:sz w:val="24"/>
          <w:szCs w:val="24"/>
          <w:lang w:val="ru-RU"/>
        </w:rPr>
        <w:t>догоспитальном</w:t>
      </w:r>
      <w:proofErr w:type="spellEnd"/>
      <w:r w:rsidRPr="00417545">
        <w:rPr>
          <w:rFonts w:ascii="Times New Roman" w:hAnsi="Times New Roman"/>
          <w:sz w:val="24"/>
          <w:szCs w:val="24"/>
          <w:lang w:val="ru-RU"/>
        </w:rPr>
        <w:t xml:space="preserve"> этапе следует обеспечить ребенку доступ свежего воздуха, прове</w:t>
      </w:r>
      <w:r w:rsidR="007F241D">
        <w:rPr>
          <w:rFonts w:ascii="Times New Roman" w:hAnsi="Times New Roman"/>
          <w:sz w:val="24"/>
          <w:szCs w:val="24"/>
          <w:lang w:val="ru-RU"/>
        </w:rPr>
        <w:t xml:space="preserve">сти ингаляцию через </w:t>
      </w:r>
      <w:proofErr w:type="spellStart"/>
      <w:r w:rsidR="007F241D">
        <w:rPr>
          <w:rFonts w:ascii="Times New Roman" w:hAnsi="Times New Roman"/>
          <w:sz w:val="24"/>
          <w:szCs w:val="24"/>
          <w:lang w:val="ru-RU"/>
        </w:rPr>
        <w:t>небулайзер</w:t>
      </w:r>
      <w:proofErr w:type="spellEnd"/>
      <w:r w:rsidR="007F241D">
        <w:rPr>
          <w:rFonts w:ascii="Times New Roman" w:hAnsi="Times New Roman"/>
          <w:sz w:val="24"/>
          <w:szCs w:val="24"/>
          <w:lang w:val="ru-RU"/>
        </w:rPr>
        <w:t xml:space="preserve"> суспензии </w:t>
      </w:r>
      <w:proofErr w:type="spellStart"/>
      <w:r w:rsidR="007F241D">
        <w:rPr>
          <w:rFonts w:ascii="Times New Roman" w:hAnsi="Times New Roman"/>
          <w:sz w:val="24"/>
          <w:szCs w:val="24"/>
          <w:lang w:val="ru-RU"/>
        </w:rPr>
        <w:t>будесонида</w:t>
      </w:r>
      <w:proofErr w:type="spellEnd"/>
      <w:r w:rsidR="007F24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7545">
        <w:rPr>
          <w:rFonts w:ascii="Times New Roman" w:hAnsi="Times New Roman"/>
          <w:sz w:val="24"/>
          <w:szCs w:val="24"/>
          <w:lang w:val="ru-RU"/>
        </w:rPr>
        <w:t>в дозе 2 мг, одновремен</w:t>
      </w:r>
      <w:r w:rsidR="007F241D">
        <w:rPr>
          <w:rFonts w:ascii="Times New Roman" w:hAnsi="Times New Roman"/>
          <w:sz w:val="24"/>
          <w:szCs w:val="24"/>
          <w:lang w:val="ru-RU"/>
        </w:rPr>
        <w:t xml:space="preserve">но </w:t>
      </w:r>
      <w:r w:rsidRPr="00417545">
        <w:rPr>
          <w:rFonts w:ascii="Times New Roman" w:hAnsi="Times New Roman"/>
          <w:sz w:val="24"/>
          <w:szCs w:val="24"/>
          <w:lang w:val="ru-RU"/>
        </w:rPr>
        <w:t>в/м вве</w:t>
      </w:r>
      <w:r w:rsidR="007F241D">
        <w:rPr>
          <w:rFonts w:ascii="Times New Roman" w:hAnsi="Times New Roman"/>
          <w:sz w:val="24"/>
          <w:szCs w:val="24"/>
          <w:lang w:val="ru-RU"/>
        </w:rPr>
        <w:t xml:space="preserve">сти </w:t>
      </w:r>
      <w:proofErr w:type="spellStart"/>
      <w:r w:rsidR="007F241D">
        <w:rPr>
          <w:rFonts w:ascii="Times New Roman" w:hAnsi="Times New Roman"/>
          <w:sz w:val="24"/>
          <w:szCs w:val="24"/>
          <w:lang w:val="ru-RU"/>
        </w:rPr>
        <w:t>дексаметазон</w:t>
      </w:r>
      <w:proofErr w:type="spellEnd"/>
      <w:r w:rsidR="007F241D">
        <w:rPr>
          <w:rFonts w:ascii="Times New Roman" w:hAnsi="Times New Roman"/>
          <w:sz w:val="24"/>
          <w:szCs w:val="24"/>
          <w:lang w:val="ru-RU"/>
        </w:rPr>
        <w:t xml:space="preserve"> 0,6 мг/кг. </w:t>
      </w:r>
      <w:r w:rsidRPr="00417545">
        <w:rPr>
          <w:rFonts w:ascii="Times New Roman" w:hAnsi="Times New Roman"/>
          <w:sz w:val="24"/>
          <w:szCs w:val="24"/>
          <w:lang w:val="ru-RU"/>
        </w:rPr>
        <w:t>Экстренная госпитализация в положении сидя.</w:t>
      </w:r>
    </w:p>
    <w:p w14:paraId="47370FAA" w14:textId="77777777" w:rsidR="00030139" w:rsidRPr="00417545" w:rsidRDefault="00030139" w:rsidP="007F241D">
      <w:pPr>
        <w:spacing w:after="0" w:line="240" w:lineRule="auto"/>
        <w:ind w:right="-2" w:firstLine="426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2660C5B3" w14:textId="77777777" w:rsidR="00030139" w:rsidRPr="00417545" w:rsidRDefault="00030139" w:rsidP="007F241D">
      <w:pPr>
        <w:spacing w:after="0" w:line="240" w:lineRule="auto"/>
        <w:ind w:right="-2" w:firstLine="426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417545">
        <w:rPr>
          <w:rFonts w:ascii="Times New Roman" w:hAnsi="Times New Roman"/>
          <w:b/>
          <w:sz w:val="24"/>
          <w:szCs w:val="24"/>
          <w:lang w:val="ru-RU"/>
        </w:rPr>
        <w:t>Задача2</w:t>
      </w:r>
    </w:p>
    <w:p w14:paraId="3E77255D" w14:textId="77777777" w:rsidR="003030B7" w:rsidRPr="003030B7" w:rsidRDefault="003030B7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Ребенок 6 лет, заболел остро: появилось недомогание, першение в горле, субфебрильная температура. На 3-ий день болезни заметили припухлость в подчелюстной области справа, обратились за медицинской помощью. При осмотре в сознании, менингеальных знаков, очаговой неврологической симптоматики нет. Температура тела 37.8°С. Подчелюстная слюнная железа увеличена до 2,5×3,0 см, плотноватой консистенции с неизменной над ней кожей, умеренно болезненная при пальпации. Увеличены шейные лимфоузлы до 2,5 см в диаметре. В зеве сухость, неяркая гиперемия слизистых, отека, наложений нет. Кожные покровы обычной окраски, без сыпи. Носовое дыхание не затруднено. В легких дыхание везикулярное, проводится по всем полям, 26 в минуту. Тоны сердца ритмичные, ясные. Пульс удовлетворительных качеств, 108 в мин. АД 116/75 </w:t>
      </w:r>
      <w:proofErr w:type="spellStart"/>
      <w:r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мм.рт.ст</w:t>
      </w:r>
      <w:proofErr w:type="spellEnd"/>
      <w:r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 Печень, селезенка не увеличены. Мочеиспускания не нарушены. Стул оформленный, без патологических примесей. Анамнез жизни без особенностей, аллергологический анамнез не отягощен.</w:t>
      </w:r>
    </w:p>
    <w:p w14:paraId="68497950" w14:textId="77777777" w:rsidR="00030139" w:rsidRPr="003030B7" w:rsidRDefault="00030139" w:rsidP="007F241D">
      <w:pPr>
        <w:pStyle w:val="41"/>
        <w:ind w:left="0" w:right="-2" w:firstLine="426"/>
        <w:jc w:val="both"/>
        <w:rPr>
          <w:lang w:val="ru-RU"/>
        </w:rPr>
      </w:pPr>
    </w:p>
    <w:p w14:paraId="65BFE227" w14:textId="77777777" w:rsidR="00030139" w:rsidRPr="00417545" w:rsidRDefault="00030139" w:rsidP="007F241D">
      <w:pPr>
        <w:pStyle w:val="41"/>
        <w:ind w:left="0" w:right="-2" w:firstLine="426"/>
        <w:jc w:val="both"/>
        <w:rPr>
          <w:lang w:val="ru-RU"/>
        </w:rPr>
      </w:pPr>
      <w:r w:rsidRPr="00417545">
        <w:rPr>
          <w:lang w:val="ru-RU"/>
        </w:rPr>
        <w:t xml:space="preserve">1.Поставьте диагноз, укажите предположительную этиологию заболевания, назовите ведущий клинический синдром. </w:t>
      </w:r>
    </w:p>
    <w:p w14:paraId="66FF09C5" w14:textId="18197284" w:rsidR="00030139" w:rsidRPr="00A3473C" w:rsidRDefault="00030139" w:rsidP="007F241D">
      <w:pPr>
        <w:pStyle w:val="41"/>
        <w:ind w:left="0" w:right="-2" w:firstLine="426"/>
        <w:jc w:val="both"/>
        <w:rPr>
          <w:lang w:val="ru-RU"/>
        </w:rPr>
      </w:pPr>
      <w:r w:rsidRPr="00417545">
        <w:rPr>
          <w:lang w:val="ru-RU"/>
        </w:rPr>
        <w:t>2. Какие терапевтические мероприя</w:t>
      </w:r>
      <w:r w:rsidR="00A3473C">
        <w:rPr>
          <w:lang w:val="ru-RU"/>
        </w:rPr>
        <w:t xml:space="preserve">тия следует провести больному? </w:t>
      </w:r>
    </w:p>
    <w:p w14:paraId="6126BB55" w14:textId="77777777" w:rsidR="00030139" w:rsidRPr="00417545" w:rsidRDefault="0003013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17545">
        <w:rPr>
          <w:rFonts w:ascii="Times New Roman" w:hAnsi="Times New Roman"/>
          <w:b/>
          <w:sz w:val="24"/>
          <w:szCs w:val="24"/>
          <w:lang w:val="ru-RU"/>
        </w:rPr>
        <w:t>Ответ</w:t>
      </w:r>
    </w:p>
    <w:p w14:paraId="71DF39E2" w14:textId="2EA597E1" w:rsidR="003030B7" w:rsidRPr="00366DA9" w:rsidRDefault="0003013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color w:val="FF0000"/>
          <w:sz w:val="24"/>
          <w:szCs w:val="24"/>
          <w:lang w:val="ru-RU" w:eastAsia="ru-RU" w:bidi="ar-SA"/>
        </w:rPr>
      </w:pPr>
      <w:r w:rsidRPr="00417545">
        <w:rPr>
          <w:rFonts w:ascii="Times New Roman" w:hAnsi="Times New Roman"/>
          <w:sz w:val="24"/>
          <w:szCs w:val="24"/>
          <w:lang w:val="ru-RU"/>
        </w:rPr>
        <w:t>1.</w:t>
      </w:r>
      <w:r w:rsidR="003030B7" w:rsidRPr="003030B7">
        <w:rPr>
          <w:rFonts w:ascii="Times" w:hAnsi="Times"/>
          <w:color w:val="000000"/>
          <w:sz w:val="27"/>
          <w:szCs w:val="27"/>
          <w:lang w:val="ru-RU"/>
        </w:rPr>
        <w:t xml:space="preserve"> </w:t>
      </w:r>
      <w:proofErr w:type="spellStart"/>
      <w:r w:rsidR="003030B7" w:rsidRPr="00085D0D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Цитомегаловирусная</w:t>
      </w:r>
      <w:proofErr w:type="spellEnd"/>
      <w:r w:rsidR="003030B7" w:rsidRPr="00085D0D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инфекция приобретенная, локализованная форма</w:t>
      </w:r>
      <w:r w:rsidR="003030B7" w:rsidRPr="003030B7">
        <w:rPr>
          <w:rFonts w:ascii="Times" w:hAnsi="Times"/>
          <w:color w:val="000000"/>
          <w:sz w:val="27"/>
          <w:szCs w:val="27"/>
          <w:lang w:val="ru-RU" w:eastAsia="ru-RU" w:bidi="ar-SA"/>
        </w:rPr>
        <w:t xml:space="preserve"> (</w:t>
      </w:r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сиалоаденит).</w:t>
      </w:r>
      <w:r w:rsidR="00366DA9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14:paraId="7F550C66" w14:textId="35B50D69" w:rsidR="003030B7" w:rsidRPr="003030B7" w:rsidRDefault="0003013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3030B7">
        <w:rPr>
          <w:rFonts w:ascii="Times New Roman" w:hAnsi="Times New Roman"/>
          <w:sz w:val="24"/>
          <w:szCs w:val="24"/>
          <w:lang w:val="ru-RU"/>
        </w:rPr>
        <w:t>2.</w:t>
      </w:r>
      <w:r w:rsidR="003030B7" w:rsidRPr="003030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Лечение в домашних условиях. Постельный режим на первые 3-4 дня болезни; полноценное питание с учетом возрастных особенностей, но механически и термически щадящее, жидкая и полужидкая пища. Туалет полости рта после каждого приема пищи. </w:t>
      </w:r>
      <w:proofErr w:type="spell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Дезинтоксикационная</w:t>
      </w:r>
      <w:proofErr w:type="spell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терапия (обильное питье). Жаропонижающие при температуре тела выше 38.5°С (парацетамол – суспензия для детей в разовой дозе 10-15 мг/кг, не более 60 мг/кг в сутки; </w:t>
      </w:r>
      <w:proofErr w:type="spell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нурофен</w:t>
      </w:r>
      <w:proofErr w:type="spell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для детей не более 30 мг/кг с интервалами между приемами препарата 6-8 часов</w:t>
      </w:r>
      <w:proofErr w:type="gram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 др.).</w:t>
      </w:r>
    </w:p>
    <w:p w14:paraId="3F4F8FAE" w14:textId="7CC995D2" w:rsidR="00030139" w:rsidRPr="003030B7" w:rsidRDefault="00030139" w:rsidP="007F241D">
      <w:pPr>
        <w:spacing w:after="0" w:line="240" w:lineRule="auto"/>
        <w:ind w:right="-2" w:firstLine="426"/>
        <w:jc w:val="both"/>
        <w:rPr>
          <w:b/>
          <w:lang w:val="ru-RU"/>
        </w:rPr>
      </w:pPr>
    </w:p>
    <w:p w14:paraId="6A47CE84" w14:textId="33222CB7" w:rsidR="00030139" w:rsidRPr="00030139" w:rsidRDefault="00CD3751" w:rsidP="007F241D">
      <w:pPr>
        <w:pStyle w:val="12"/>
        <w:spacing w:after="0" w:line="240" w:lineRule="auto"/>
        <w:ind w:right="-2" w:firstLine="426"/>
        <w:jc w:val="both"/>
        <w:rPr>
          <w:b/>
        </w:rPr>
      </w:pPr>
      <w:r>
        <w:rPr>
          <w:b/>
        </w:rPr>
        <w:lastRenderedPageBreak/>
        <w:t>Задача 3</w:t>
      </w:r>
    </w:p>
    <w:p w14:paraId="29A0E5A9" w14:textId="77777777" w:rsidR="003030B7" w:rsidRPr="003030B7" w:rsidRDefault="003030B7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У ребенка 1 года 10 месяцев на фоне субфебрильной температуры появился сухой редкий кашель, осиплость голоса. К концу 3-го дня болезни у ребенка появилось затрудненное дыхание (затруднен вдох), голос потерял звучность, кашель стал частым, непродуктивным. При осмотре температура тела 37.3̊ С, ребенок беспокойный, возбужден. Кожные покровы бледные, </w:t>
      </w:r>
      <w:proofErr w:type="spellStart"/>
      <w:r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периоральный</w:t>
      </w:r>
      <w:proofErr w:type="spellEnd"/>
      <w:r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цианоз. Одышка с затруднением вдоха (ЧД 42 в мин.) в покое, при беспокойстве – втяжение уступчивых мест грудной клетки, пульс 146 ударов в минуту, удовлетворительных качеств. АД 105/75 мм рт. ст. В легких дыхание проводится во все поля, хрипов нет. Границы сердца в пределах возрастной нормы. При осмотре зева – распространенный налет (на передних дужках, миндалинах и язычке) белого цвета. Отек воспаленных тканей зева. Носовое дыхание свободное. Отека шейной клетчатки нет. Живот участвует в акте дыхания, доступен пальпации во всех отделах, печень, селезенка не увеличены. Мочеиспускания не нарушены, стул нормальной консистенции, без патологических примесей, ежедневно. В анамнезе </w:t>
      </w:r>
      <w:proofErr w:type="spellStart"/>
      <w:r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атопический</w:t>
      </w:r>
      <w:proofErr w:type="spellEnd"/>
      <w:r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дерматит, в связи с чем не привит. Вес 12 кг.</w:t>
      </w:r>
    </w:p>
    <w:p w14:paraId="770345AA" w14:textId="365C17AD" w:rsidR="00030139" w:rsidRPr="00030139" w:rsidRDefault="00030139" w:rsidP="007F241D">
      <w:pPr>
        <w:pStyle w:val="12"/>
        <w:spacing w:after="0" w:line="240" w:lineRule="auto"/>
        <w:ind w:right="-2" w:firstLine="426"/>
        <w:jc w:val="both"/>
      </w:pPr>
      <w:r w:rsidRPr="00030139">
        <w:t xml:space="preserve">1. </w:t>
      </w:r>
      <w:r w:rsidR="003030B7">
        <w:t>Укажите наиболее вероятный диагноз</w:t>
      </w:r>
      <w:r w:rsidRPr="00030139">
        <w:t xml:space="preserve">. </w:t>
      </w:r>
    </w:p>
    <w:p w14:paraId="53947468" w14:textId="77777777" w:rsidR="00030139" w:rsidRPr="00030139" w:rsidRDefault="00030139" w:rsidP="007F241D">
      <w:pPr>
        <w:pStyle w:val="12"/>
        <w:spacing w:after="0" w:line="240" w:lineRule="auto"/>
        <w:ind w:right="-2" w:firstLine="426"/>
        <w:jc w:val="both"/>
      </w:pPr>
      <w:r w:rsidRPr="00030139">
        <w:t>2. Поставьте диагноз.</w:t>
      </w:r>
    </w:p>
    <w:p w14:paraId="0142981F" w14:textId="77777777" w:rsidR="00030139" w:rsidRPr="00030139" w:rsidRDefault="00030139" w:rsidP="007F241D">
      <w:pPr>
        <w:pStyle w:val="12"/>
        <w:spacing w:after="0" w:line="240" w:lineRule="auto"/>
        <w:ind w:right="-2" w:firstLine="426"/>
        <w:jc w:val="both"/>
      </w:pPr>
      <w:r w:rsidRPr="00030139">
        <w:t>3. Какие дополнительные исследования необходимо провести для подтверждения диагноза</w:t>
      </w:r>
    </w:p>
    <w:p w14:paraId="72D284AC" w14:textId="77777777" w:rsidR="00030139" w:rsidRPr="00030139" w:rsidRDefault="00030139" w:rsidP="007F241D">
      <w:pPr>
        <w:pStyle w:val="12"/>
        <w:spacing w:after="0" w:line="240" w:lineRule="auto"/>
        <w:ind w:right="-2" w:firstLine="426"/>
        <w:jc w:val="both"/>
      </w:pPr>
      <w:r w:rsidRPr="00030139">
        <w:t>4. Необходима ли в данном случае госпитализация?</w:t>
      </w:r>
    </w:p>
    <w:p w14:paraId="45BE2D7C" w14:textId="0F0AD3B3" w:rsidR="00030139" w:rsidRPr="00030139" w:rsidRDefault="00030139" w:rsidP="007F241D">
      <w:pPr>
        <w:pStyle w:val="12"/>
        <w:spacing w:after="0" w:line="240" w:lineRule="auto"/>
        <w:ind w:right="-2" w:firstLine="426"/>
        <w:jc w:val="both"/>
      </w:pPr>
      <w:r w:rsidRPr="00030139">
        <w:t>5.</w:t>
      </w:r>
      <w:r w:rsidR="00A3473C">
        <w:t xml:space="preserve"> Назначьте этиотропную терапию.</w:t>
      </w:r>
    </w:p>
    <w:p w14:paraId="2BE3D29A" w14:textId="77777777" w:rsidR="00030139" w:rsidRPr="003030B7" w:rsidRDefault="00030139" w:rsidP="007F241D">
      <w:pPr>
        <w:pStyle w:val="12"/>
        <w:spacing w:after="0" w:line="240" w:lineRule="auto"/>
        <w:ind w:right="-2" w:firstLine="426"/>
        <w:jc w:val="both"/>
        <w:rPr>
          <w:b/>
        </w:rPr>
      </w:pPr>
      <w:r w:rsidRPr="003030B7">
        <w:rPr>
          <w:b/>
        </w:rPr>
        <w:t>Ответ</w:t>
      </w:r>
    </w:p>
    <w:p w14:paraId="0A696354" w14:textId="77777777" w:rsidR="003030B7" w:rsidRPr="003030B7" w:rsidRDefault="0003013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3030B7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Дифтерия, комбинированная форма (дифтерия дыхательных путей и распространенная дифтерия ротоглотки). Стеноз гортани 2 степени (круп </w:t>
      </w:r>
      <w:proofErr w:type="spell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субкомпенсированный</w:t>
      </w:r>
      <w:proofErr w:type="spell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).</w:t>
      </w:r>
    </w:p>
    <w:p w14:paraId="28008E16" w14:textId="717D1661" w:rsidR="003030B7" w:rsidRPr="003030B7" w:rsidRDefault="0003013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3030B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2.  </w:t>
      </w:r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Клинический анализ крови и мочи · Посев из зева и слизи из носоглотки на BL · Слизь ротоглотки и мокрота из дыхательных путей для обнаружения генетического материала дифтерийной палочки методикой ПЦР · </w:t>
      </w:r>
      <w:proofErr w:type="spell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Лярингоскопия</w:t>
      </w:r>
      <w:proofErr w:type="spell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с целью визуализации наличия и распространенности фибринозных пленок в дыхательных путях · Обнаружение прироста титра антитоксических антител сыворотки крови в РПГА, взятых с интер</w:t>
      </w:r>
      <w:r w:rsidR="007F241D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валом 2 недели. </w:t>
      </w:r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Рентгенография органов грудной клетки</w:t>
      </w:r>
    </w:p>
    <w:p w14:paraId="17F351C8" w14:textId="13A373AE" w:rsidR="003030B7" w:rsidRPr="003030B7" w:rsidRDefault="0003013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3030B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3.</w:t>
      </w:r>
      <w:r w:rsidR="003030B7" w:rsidRPr="003030B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550BE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Госпитализация обязательна! </w:t>
      </w:r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Режим постельный, строгий. Диета по возрасту, термически и механически щадящая, с исключением экстрактивных веществ. · Учет выпитой и выделенной жидкости. · Антитоксическая противодифтерийная сыворотка (после пробы на чувствительность, по методу </w:t>
      </w:r>
      <w:proofErr w:type="spell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Безредко</w:t>
      </w:r>
      <w:proofErr w:type="spell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). Первоначальная доза сыворотки составляет 20-30 тыс. АЕ. · Антибиотики группы </w:t>
      </w:r>
      <w:proofErr w:type="spell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ма</w:t>
      </w:r>
      <w:r w:rsidR="00550BE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кролидов</w:t>
      </w:r>
      <w:proofErr w:type="spellEnd"/>
      <w:r w:rsidR="00550BE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или β-лактамы </w:t>
      </w:r>
      <w:proofErr w:type="spellStart"/>
      <w:r w:rsidR="00550BE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per</w:t>
      </w:r>
      <w:proofErr w:type="spellEnd"/>
      <w:r w:rsidR="00550BE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550BE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os</w:t>
      </w:r>
      <w:proofErr w:type="spellEnd"/>
      <w:r w:rsidR="00550BE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. </w:t>
      </w:r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Ингаляции с </w:t>
      </w:r>
      <w:proofErr w:type="spell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будесонидом</w:t>
      </w:r>
      <w:proofErr w:type="spell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0.25 мг ×2 раза в день на 2-4 мл 0.9% раствора натрия хлорида через </w:t>
      </w:r>
      <w:proofErr w:type="spell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небулайзер</w:t>
      </w:r>
      <w:proofErr w:type="spell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, оснащенный му</w:t>
      </w:r>
      <w:r w:rsidR="00550BE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ндштуком и специальной маской. </w:t>
      </w:r>
      <w:proofErr w:type="spell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Дезинтоксикационная</w:t>
      </w:r>
      <w:proofErr w:type="spell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терапия – в/в </w:t>
      </w:r>
      <w:proofErr w:type="spell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глюкозо</w:t>
      </w:r>
      <w:proofErr w:type="spell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-солевые</w:t>
      </w:r>
      <w:r w:rsid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растворы в объеме 400-500 мл; </w:t>
      </w:r>
      <w:proofErr w:type="spell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per</w:t>
      </w:r>
      <w:proofErr w:type="spell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os</w:t>
      </w:r>
      <w:proofErr w:type="spell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до 900-1000 мл жидкости за сутки. · Жаропонижающие при температуре тела выше 38.5°С (парацетамол – суспензия для детей в разовой дозе 10-15 мг/кг, не более 60 мг/кг в сутки; </w:t>
      </w:r>
      <w:proofErr w:type="spell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нурофен</w:t>
      </w:r>
      <w:proofErr w:type="spell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для детей не более 30 мг/кг с интервалами между приемами препарата 6-8 часов</w:t>
      </w:r>
      <w:proofErr w:type="gramStart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="003030B7" w:rsidRPr="003030B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 др.).</w:t>
      </w:r>
    </w:p>
    <w:p w14:paraId="05005381" w14:textId="6C95202C" w:rsidR="00030139" w:rsidRPr="003030B7" w:rsidRDefault="0003013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8903807" w14:textId="26A8BE63" w:rsidR="00030139" w:rsidRPr="00030139" w:rsidRDefault="00CD3751" w:rsidP="007F241D">
      <w:pPr>
        <w:pStyle w:val="12"/>
        <w:spacing w:after="0" w:line="240" w:lineRule="auto"/>
        <w:ind w:right="-2" w:firstLine="426"/>
        <w:jc w:val="both"/>
        <w:rPr>
          <w:b/>
        </w:rPr>
      </w:pPr>
      <w:r>
        <w:rPr>
          <w:b/>
        </w:rPr>
        <w:t>Задача 4</w:t>
      </w:r>
    </w:p>
    <w:p w14:paraId="7D4BCA4E" w14:textId="77777777" w:rsidR="006D6A88" w:rsidRPr="006D6A88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Девочка, 5 лет, заболела остро 3 дня назад, когда поднялась температура до 39,4 ºС, появились озноб, слабость, боль в горле при глотании, в последующем головная боль, чувство «разбитости», кашель. В последующем слабость нарастала, девочка стала сонливой, контакт с ней был затруднен, появилась рвота фонтаном, 3 раза за сутки.</w:t>
      </w:r>
    </w:p>
    <w:p w14:paraId="5F9D038D" w14:textId="77777777" w:rsidR="006D6A88" w:rsidRPr="006D6A88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При осмотре: состояние тяжелое. Температура тела 39,2 ºС. Выраженная слабость, головная боль. Менингеальные симптомы (ригидность затылочных мышц, </w:t>
      </w:r>
      <w:proofErr w:type="spellStart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Кернига</w:t>
      </w:r>
      <w:proofErr w:type="spellEnd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, верхний </w:t>
      </w:r>
      <w:proofErr w:type="spellStart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Брудзинского</w:t>
      </w:r>
      <w:proofErr w:type="spellEnd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) положительные. Кожные покровы бледные, без сыпи, горячие на ощупь. Губы яркие, сухие. При беспокойстве – цианоз носогубного треугольника, мраморность кожных покровов. Время капиллярной </w:t>
      </w:r>
      <w:proofErr w:type="spellStart"/>
      <w:proofErr w:type="gramStart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реперфузии</w:t>
      </w:r>
      <w:proofErr w:type="spellEnd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&gt;</w:t>
      </w:r>
      <w:proofErr w:type="gramEnd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4 секунд. На конъюнктиве – петехии. На подушечках пальцев, ладонях и стопах – болезненные выпуклые образования (узелки) </w:t>
      </w:r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 xml:space="preserve">красного, пурпурного цвета. Слизистая ротоглотки (дужек, миндалин) ярко гиперемирована. Миндалины увеличены до II степени без наложений. Язык обложен белым налетом. Дыхание в легких везикулярное, ослаблено справа в подлопаточной области. Здесь же выслушиваются мелкопузырчатые влажные и </w:t>
      </w:r>
      <w:proofErr w:type="spellStart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крепитирующие</w:t>
      </w:r>
      <w:proofErr w:type="spellEnd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хрипы. Дыхание учащено до 28 в минуту. Тоны сердца приглушены, частые, ритмичные, ЧСС 125 в минуту. </w:t>
      </w:r>
      <w:proofErr w:type="spellStart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Аускультативно</w:t>
      </w:r>
      <w:proofErr w:type="spellEnd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на верхушке и в </w:t>
      </w:r>
      <w:proofErr w:type="spellStart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т.Боткина</w:t>
      </w:r>
      <w:proofErr w:type="spellEnd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систолический шум. Перкуторно границы сердца расширены, больше влево. АД 90/50 мм </w:t>
      </w:r>
      <w:proofErr w:type="spellStart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рт.ст</w:t>
      </w:r>
      <w:proofErr w:type="spellEnd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. Живот мягкий, при пальпации - безболезненный. Печень увеличена до 2 см из-под реберного края, селезенка </w:t>
      </w:r>
      <w:proofErr w:type="spellStart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пальпаторно</w:t>
      </w:r>
      <w:proofErr w:type="spellEnd"/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не увеличена. Стул оформлен, диурез адекватный.</w:t>
      </w:r>
    </w:p>
    <w:p w14:paraId="259E23BF" w14:textId="77777777" w:rsidR="006D6A88" w:rsidRPr="006D6A88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1. Сформулируйте диагноз. Обоснуйте</w:t>
      </w:r>
    </w:p>
    <w:p w14:paraId="3ECE22F7" w14:textId="77777777" w:rsidR="006D6A88" w:rsidRPr="006D6A88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2. Проведите дифференциальный диагноз</w:t>
      </w:r>
    </w:p>
    <w:p w14:paraId="052029A3" w14:textId="77777777" w:rsidR="006D6A88" w:rsidRPr="006D6A88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3. Назначьте обследование.</w:t>
      </w:r>
    </w:p>
    <w:p w14:paraId="3DEA05C4" w14:textId="77777777" w:rsidR="006D6A88" w:rsidRPr="006D6A88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4. Назовите препараты стартовой терапии. Определите сроки антибактериальной терапии</w:t>
      </w:r>
    </w:p>
    <w:p w14:paraId="55EC08D8" w14:textId="77777777" w:rsidR="006D6A88" w:rsidRPr="006D6A88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6D6A8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5. Назовите препараты для специфической профилактики данной инфекции. Уточните сроки введения вакцин.</w:t>
      </w:r>
    </w:p>
    <w:p w14:paraId="227407DB" w14:textId="77777777" w:rsidR="006D6A88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6B25DEA" w14:textId="585726B0" w:rsidR="00030139" w:rsidRPr="00417545" w:rsidRDefault="0003013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17545">
        <w:rPr>
          <w:rFonts w:ascii="Times New Roman" w:hAnsi="Times New Roman"/>
          <w:b/>
          <w:sz w:val="24"/>
          <w:szCs w:val="24"/>
          <w:lang w:val="ru-RU"/>
        </w:rPr>
        <w:t>Ответ</w:t>
      </w:r>
    </w:p>
    <w:p w14:paraId="2F18B9A8" w14:textId="2D722747" w:rsidR="006D6A88" w:rsidRPr="00F95E4F" w:rsidRDefault="0003013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D6A88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6D6A88"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Сформулируйте диагноз. </w:t>
      </w:r>
      <w:r w:rsidR="006D6A88" w:rsidRPr="00F95E4F">
        <w:rPr>
          <w:rFonts w:ascii="Times New Roman" w:hAnsi="Times New Roman"/>
          <w:sz w:val="24"/>
          <w:szCs w:val="24"/>
          <w:lang w:val="ru-RU" w:eastAsia="ru-RU"/>
        </w:rPr>
        <w:t xml:space="preserve">Обоснуйте </w:t>
      </w:r>
    </w:p>
    <w:p w14:paraId="629731E7" w14:textId="19A746F3" w:rsidR="006D6A88" w:rsidRPr="00F95E4F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Сепсис пневмококковой этиологии (Триада </w:t>
      </w:r>
      <w:proofErr w:type="spellStart"/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Ослера</w:t>
      </w:r>
      <w:proofErr w:type="spellEnd"/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, </w:t>
      </w:r>
      <w:r w:rsidR="00F95E4F"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синдром </w:t>
      </w:r>
      <w:proofErr w:type="spellStart"/>
      <w:r w:rsidR="00F95E4F"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Остриана</w:t>
      </w:r>
      <w:proofErr w:type="spellEnd"/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): правосторонняя пневмония, менингит, эндокардит. ДН 2 ст. Синдром ДВС 1 ст. (по лабораторным данным). </w:t>
      </w:r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Диагноз выставлен на основании клинических признаков: ИТС, менингеальный синдром, респираторный синдром, ДН,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гепатоспленомегалии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синдромокомплекса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95E4F">
        <w:rPr>
          <w:rFonts w:ascii="Times New Roman" w:hAnsi="Times New Roman"/>
          <w:sz w:val="24"/>
          <w:szCs w:val="24"/>
          <w:lang w:val="ru-RU" w:eastAsia="ru-RU"/>
        </w:rPr>
        <w:t>бак.эндокардита</w:t>
      </w:r>
      <w:proofErr w:type="spellEnd"/>
      <w:proofErr w:type="gram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 (увеличение границ сердца, наличие патологических шумов, пятен Лукина, узелков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Ослера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). Лабораторных и инструментальных данных: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нейтрофильный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 лейкоцитоз, ускоренная СОЭ в ОАК, протеинурия в ОАМ, повышения уровня СРБ, ПКТ и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лактата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, признаков декомпенсированного метаболического ацидоза (КОС), результатов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люмбальной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 пункции (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нейтрофильный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цитоз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, высокий уровень белка, снижение уровня глюкозы); снижение сатурации, признаков правосторонней очаговой пневмонии на рентгенограмме ОГК; данных ЭКГ,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ЭхоКГ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 – признаки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бак.эндокардита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; выделение </w:t>
      </w:r>
      <w:r w:rsidRPr="00F95E4F">
        <w:rPr>
          <w:rFonts w:ascii="Times New Roman" w:hAnsi="Times New Roman"/>
          <w:sz w:val="24"/>
          <w:szCs w:val="24"/>
          <w:lang w:eastAsia="ru-RU"/>
        </w:rPr>
        <w:t>S</w:t>
      </w:r>
      <w:r w:rsidRPr="00F95E4F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F95E4F">
        <w:rPr>
          <w:rFonts w:ascii="Times New Roman" w:hAnsi="Times New Roman"/>
          <w:sz w:val="24"/>
          <w:szCs w:val="24"/>
          <w:lang w:eastAsia="ru-RU"/>
        </w:rPr>
        <w:t>pneumoniae</w:t>
      </w:r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 из крови и ликвора.</w:t>
      </w:r>
    </w:p>
    <w:p w14:paraId="5D625CE2" w14:textId="77777777" w:rsidR="006D6A88" w:rsidRPr="00F95E4F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2. Дифференциальный диагноз</w:t>
      </w:r>
    </w:p>
    <w:p w14:paraId="000EF3FE" w14:textId="0F5991DB" w:rsidR="006D6A88" w:rsidRPr="00F95E4F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С сепсисом другой этиологии, с </w:t>
      </w:r>
      <w:proofErr w:type="spellStart"/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нейроинфекциями</w:t>
      </w:r>
      <w:proofErr w:type="spellEnd"/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генерализованной</w:t>
      </w:r>
      <w:proofErr w:type="spellEnd"/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стафилококковой инфекцией, с энтеровирусной, </w:t>
      </w:r>
      <w:proofErr w:type="spellStart"/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герпесвирусными</w:t>
      </w:r>
      <w:proofErr w:type="spellEnd"/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инфекциями и др.</w:t>
      </w:r>
    </w:p>
    <w:p w14:paraId="58B304AE" w14:textId="77777777" w:rsidR="006D6A88" w:rsidRPr="00F95E4F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3. Назначьте обследование. </w:t>
      </w:r>
    </w:p>
    <w:p w14:paraId="66C763E6" w14:textId="77777777" w:rsidR="006D6A88" w:rsidRPr="00F95E4F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ОАК, ОАМ,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копроцитограмма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, Биохимический анализ крови: общий белок, ФПП (АЛТ, АСТ, билирубин), глюкоза, мочевина,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креатинин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, СРБ, ПКТ,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лактат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;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КОС+электролиты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;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коагулограмма</w:t>
      </w:r>
      <w:proofErr w:type="spellEnd"/>
    </w:p>
    <w:p w14:paraId="0A504A1F" w14:textId="77777777" w:rsidR="006D6A88" w:rsidRPr="00F95E4F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Пульсоксиметрия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; Рентгенография ОГК; УЗИ ОБП; ЭКГ, ЭХО-КГ; </w:t>
      </w:r>
      <w:proofErr w:type="spellStart"/>
      <w:r w:rsidRPr="00F95E4F">
        <w:rPr>
          <w:rFonts w:ascii="Times New Roman" w:hAnsi="Times New Roman"/>
          <w:sz w:val="24"/>
          <w:szCs w:val="24"/>
          <w:lang w:val="ru-RU" w:eastAsia="ru-RU"/>
        </w:rPr>
        <w:t>Люмбальная</w:t>
      </w:r>
      <w:proofErr w:type="spellEnd"/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 пункция; КТ головного мозга (при отрицательной динамике).</w:t>
      </w:r>
    </w:p>
    <w:p w14:paraId="18FE78AA" w14:textId="7A3D47D6" w:rsidR="006D6A88" w:rsidRPr="00F95E4F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Бактериологическое исследование крови, мочи, ликвора на стерильность. </w:t>
      </w:r>
      <w:r w:rsidRPr="00F95E4F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</w:p>
    <w:p w14:paraId="7567C23C" w14:textId="77777777" w:rsidR="006D6A88" w:rsidRPr="00F95E4F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50BE4">
        <w:rPr>
          <w:rFonts w:ascii="Times New Roman" w:hAnsi="Times New Roman"/>
          <w:iCs/>
          <w:sz w:val="24"/>
          <w:szCs w:val="24"/>
          <w:lang w:val="ru-RU" w:eastAsia="ru-RU"/>
        </w:rPr>
        <w:t>4</w:t>
      </w:r>
      <w:r w:rsidRPr="00550BE4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F95E4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Назовите препараты стартовой терапии</w:t>
      </w:r>
    </w:p>
    <w:p w14:paraId="289365A5" w14:textId="77777777" w:rsidR="006D6A88" w:rsidRPr="00F95E4F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Цефтриаксон</w:t>
      </w:r>
      <w:proofErr w:type="spellEnd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100 мг/кг/</w:t>
      </w:r>
      <w:proofErr w:type="spellStart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сут</w:t>
      </w:r>
      <w:proofErr w:type="spellEnd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в/в.  При отсутствии эффекта – </w:t>
      </w:r>
      <w:proofErr w:type="spellStart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карбапенемы</w:t>
      </w:r>
      <w:proofErr w:type="spellEnd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ванкомицин</w:t>
      </w:r>
      <w:proofErr w:type="spellEnd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рифампицин</w:t>
      </w:r>
      <w:proofErr w:type="spellEnd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. ВВИГ из расчета 0,4-0,8 г/кг/</w:t>
      </w:r>
      <w:proofErr w:type="spellStart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сут</w:t>
      </w:r>
      <w:proofErr w:type="spellEnd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Инфузионная</w:t>
      </w:r>
      <w:proofErr w:type="spellEnd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терапия </w:t>
      </w:r>
      <w:proofErr w:type="spellStart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глюкозо</w:t>
      </w:r>
      <w:proofErr w:type="spellEnd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-солевыми растворами из расчета выпитой-выделенной жидкости.</w:t>
      </w:r>
    </w:p>
    <w:p w14:paraId="39AF2982" w14:textId="77777777" w:rsidR="006D6A88" w:rsidRPr="00F95E4F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5E4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5. Назовите препараты для специфической профилактики данной инфекции. Уточните сроки введения вакцин.</w:t>
      </w:r>
    </w:p>
    <w:p w14:paraId="0FD82D68" w14:textId="77777777" w:rsidR="006D6A88" w:rsidRPr="00F95E4F" w:rsidRDefault="006D6A88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 РФ лицензировано 3 вакцины против пневмококковой инфекции: </w:t>
      </w:r>
      <w:proofErr w:type="spellStart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Превенар</w:t>
      </w:r>
      <w:proofErr w:type="spellEnd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13 (с 2-х </w:t>
      </w:r>
      <w:proofErr w:type="spellStart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мес</w:t>
      </w:r>
      <w:proofErr w:type="spellEnd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), </w:t>
      </w:r>
      <w:proofErr w:type="spellStart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Синфлорикс</w:t>
      </w:r>
      <w:proofErr w:type="spellEnd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(с 6 недель), </w:t>
      </w:r>
      <w:proofErr w:type="spellStart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>Пневмовакс</w:t>
      </w:r>
      <w:proofErr w:type="spellEnd"/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(с 2-х лет). Сроки вакцинации (в соответствии с Национальным календарем прививок РФ): </w:t>
      </w:r>
      <w:r w:rsidRPr="00F95E4F">
        <w:rPr>
          <w:rFonts w:ascii="Times New Roman" w:hAnsi="Times New Roman"/>
          <w:color w:val="000000"/>
          <w:sz w:val="24"/>
          <w:szCs w:val="24"/>
          <w:lang w:eastAsia="ru-RU"/>
        </w:rPr>
        <w:t>V</w:t>
      </w:r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 – в 2 месяца, </w:t>
      </w:r>
      <w:r w:rsidRPr="00F95E4F">
        <w:rPr>
          <w:rFonts w:ascii="Times New Roman" w:hAnsi="Times New Roman"/>
          <w:color w:val="000000"/>
          <w:sz w:val="24"/>
          <w:szCs w:val="24"/>
          <w:lang w:eastAsia="ru-RU"/>
        </w:rPr>
        <w:t>V</w:t>
      </w:r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2 – в 4,5 месяца, </w:t>
      </w:r>
      <w:r w:rsidRPr="00F95E4F">
        <w:rPr>
          <w:rFonts w:ascii="Times New Roman" w:hAnsi="Times New Roman"/>
          <w:color w:val="000000"/>
          <w:sz w:val="24"/>
          <w:szCs w:val="24"/>
          <w:lang w:eastAsia="ru-RU"/>
        </w:rPr>
        <w:t>RV</w:t>
      </w:r>
      <w:r w:rsidRPr="00F95E4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в 15 месяцев</w:t>
      </w:r>
    </w:p>
    <w:p w14:paraId="15696192" w14:textId="44ABC9B3" w:rsidR="00A106BA" w:rsidRPr="006D6A88" w:rsidRDefault="00A106BA" w:rsidP="007F241D">
      <w:pPr>
        <w:spacing w:after="0"/>
        <w:ind w:right="-2" w:firstLine="426"/>
        <w:jc w:val="both"/>
        <w:rPr>
          <w:b/>
          <w:sz w:val="24"/>
          <w:szCs w:val="24"/>
          <w:lang w:val="ru-RU"/>
        </w:rPr>
      </w:pPr>
    </w:p>
    <w:p w14:paraId="46E9BA9F" w14:textId="77777777" w:rsidR="00260FCC" w:rsidRPr="004029FE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029FE">
        <w:rPr>
          <w:rFonts w:ascii="Times New Roman" w:hAnsi="Times New Roman"/>
          <w:b/>
          <w:sz w:val="24"/>
          <w:szCs w:val="24"/>
          <w:lang w:val="ru-RU"/>
        </w:rPr>
        <w:t>Критерии оценки:</w:t>
      </w:r>
    </w:p>
    <w:p w14:paraId="0FA95136" w14:textId="756B6676" w:rsidR="00260FCC" w:rsidRPr="009852E9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lastRenderedPageBreak/>
        <w:t>«Отлично» – даны правильные развернутые ответы на все поставленные вопросы.</w:t>
      </w:r>
    </w:p>
    <w:p w14:paraId="6D9D4A39" w14:textId="16748872" w:rsidR="00260FCC" w:rsidRPr="009852E9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«Хорошо» – даны верные, но не во всех случаях полные ответы.</w:t>
      </w:r>
    </w:p>
    <w:p w14:paraId="46356318" w14:textId="06C79C44" w:rsidR="00260FCC" w:rsidRPr="009852E9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«Удовлетворительно» – правильные ответы на заданные вопросы даны частично.</w:t>
      </w:r>
    </w:p>
    <w:p w14:paraId="36285679" w14:textId="6CAC2BAF" w:rsidR="00322819" w:rsidRPr="009852E9" w:rsidRDefault="00260FCC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«Неудовлетворительно» – задача решена неправильно.</w:t>
      </w:r>
    </w:p>
    <w:p w14:paraId="448A311B" w14:textId="77777777" w:rsidR="00322819" w:rsidRPr="00417545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8AA7C9" w14:textId="77777777" w:rsidR="00322819" w:rsidRPr="00417545" w:rsidRDefault="00322819" w:rsidP="007F241D">
      <w:pPr>
        <w:pStyle w:val="a9"/>
        <w:spacing w:before="0" w:after="0"/>
        <w:ind w:right="-2" w:firstLine="426"/>
        <w:jc w:val="both"/>
        <w:rPr>
          <w:lang w:val="ru-RU"/>
        </w:rPr>
      </w:pPr>
      <w:r w:rsidRPr="00417545">
        <w:rPr>
          <w:b/>
          <w:lang w:val="ru-RU"/>
        </w:rPr>
        <w:t>3 уровень – оценка навыков</w:t>
      </w:r>
    </w:p>
    <w:p w14:paraId="56538EBA" w14:textId="77777777" w:rsidR="00322819" w:rsidRPr="00417545" w:rsidRDefault="00322819" w:rsidP="007F241D">
      <w:pPr>
        <w:pStyle w:val="a9"/>
        <w:spacing w:before="0" w:after="0"/>
        <w:ind w:right="-2" w:firstLine="426"/>
        <w:jc w:val="both"/>
        <w:rPr>
          <w:lang w:val="ru-RU"/>
        </w:rPr>
      </w:pPr>
      <w:r w:rsidRPr="00417545">
        <w:rPr>
          <w:lang w:val="ru-RU"/>
        </w:rPr>
        <w:t xml:space="preserve">Для оценивания результатов обучения в виде </w:t>
      </w:r>
      <w:r w:rsidRPr="00417545">
        <w:rPr>
          <w:b/>
          <w:lang w:val="ru-RU"/>
        </w:rPr>
        <w:t xml:space="preserve">навыков </w:t>
      </w:r>
      <w:r w:rsidRPr="00417545">
        <w:rPr>
          <w:lang w:val="ru-RU"/>
        </w:rPr>
        <w:t>используются следующие типы контроля:</w:t>
      </w:r>
    </w:p>
    <w:p w14:paraId="4BE5AA2F" w14:textId="77777777" w:rsidR="00322819" w:rsidRPr="00417545" w:rsidRDefault="003228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4BE0DC" w14:textId="13FE51C3" w:rsidR="00364319" w:rsidRPr="00364319" w:rsidRDefault="00322819" w:rsidP="007F241D">
      <w:pPr>
        <w:pStyle w:val="110"/>
        <w:widowControl/>
        <w:tabs>
          <w:tab w:val="left" w:pos="1080"/>
        </w:tabs>
        <w:spacing w:after="0" w:line="240" w:lineRule="auto"/>
        <w:ind w:left="360" w:right="-2" w:firstLine="426"/>
        <w:jc w:val="both"/>
        <w:rPr>
          <w:b/>
          <w:bCs/>
          <w:sz w:val="24"/>
          <w:szCs w:val="24"/>
        </w:rPr>
      </w:pPr>
      <w:r w:rsidRPr="00030139">
        <w:rPr>
          <w:b/>
          <w:bCs/>
          <w:sz w:val="24"/>
          <w:szCs w:val="24"/>
        </w:rPr>
        <w:t xml:space="preserve"> Клинический разбор больных.</w:t>
      </w:r>
    </w:p>
    <w:p w14:paraId="348B7764" w14:textId="00999290" w:rsidR="00EF6908" w:rsidRPr="0066769F" w:rsidRDefault="00EF6908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Клинический разбор подразделяется на следующие этапы:</w:t>
      </w:r>
    </w:p>
    <w:p w14:paraId="657008B3" w14:textId="77777777" w:rsidR="00EF6908" w:rsidRPr="0066769F" w:rsidRDefault="00EF6908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1) демо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нстрация больного</w:t>
      </w:r>
      <w:r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;</w:t>
      </w:r>
    </w:p>
    <w:p w14:paraId="160A9EE9" w14:textId="1E984235" w:rsidR="00EF6908" w:rsidRPr="0066769F" w:rsidRDefault="00EF6908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2) анализ данного клинического случая, который подразделяется на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:</w:t>
      </w:r>
    </w:p>
    <w:p w14:paraId="307F08FE" w14:textId="1176B444" w:rsidR="00EF6908" w:rsidRDefault="00EF6908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а) выступление ответственного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ординатора</w:t>
      </w:r>
      <w:r w:rsidR="00550BE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;</w:t>
      </w:r>
    </w:p>
    <w:p w14:paraId="013221DC" w14:textId="77777777" w:rsidR="00992E6A" w:rsidRPr="00992E6A" w:rsidRDefault="00992E6A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Ответственный за клинический разбор после демонстрации больного проводит анализ данного клинического случая. В этом анализе должны быть освещены:</w:t>
      </w:r>
    </w:p>
    <w:p w14:paraId="7B499BBB" w14:textId="5203CCD0" w:rsidR="00992E6A" w:rsidRPr="00992E6A" w:rsidRDefault="00992E6A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правильность постановки клинического диагноза и отдельных его составных частей, если необходимо, сделать свои замечания по коррекции диагноза;</w:t>
      </w:r>
    </w:p>
    <w:p w14:paraId="51E85895" w14:textId="1C32E3D7" w:rsidR="00992E6A" w:rsidRPr="00992E6A" w:rsidRDefault="00550BE4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особенности </w:t>
      </w:r>
      <w:r w:rsidR="00992E6A"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данного случая, в частности, было ли начало болезни типичным для данной нозологической формы или нет, в чем заключается эта </w:t>
      </w:r>
      <w:proofErr w:type="spellStart"/>
      <w:r w:rsidR="00992E6A"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нетипичность</w:t>
      </w:r>
      <w:proofErr w:type="spellEnd"/>
      <w:r w:rsidR="00992E6A"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;</w:t>
      </w:r>
    </w:p>
    <w:p w14:paraId="599B370D" w14:textId="1867F5C8" w:rsidR="00992E6A" w:rsidRPr="00992E6A" w:rsidRDefault="00992E6A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какой диагноз ставился больному вначале заболевания и, если он был ошибочным, то с чем это связано: с атипичным течением болезни или недостаточными знаниями врача этой патологии;</w:t>
      </w:r>
    </w:p>
    <w:p w14:paraId="329BCF48" w14:textId="456FF5F5" w:rsidR="00992E6A" w:rsidRPr="00992E6A" w:rsidRDefault="00992E6A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правильное ли (исходя из жалоб, анамнеза болезни и жизни, объективных клинических данных) было проведено дополнительное (лабораторное и инструментальное) обследование больного и, если оно было неполным, то что надо было бы включить еще в это дополнительное обследование;</w:t>
      </w:r>
    </w:p>
    <w:p w14:paraId="1E6BC3AB" w14:textId="1B963AA6" w:rsidR="00992E6A" w:rsidRPr="00992E6A" w:rsidRDefault="00992E6A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нужны ли были консультации других специалистов и, если «да», то каких и почему?</w:t>
      </w:r>
    </w:p>
    <w:p w14:paraId="273E27AD" w14:textId="539DA268" w:rsidR="00992E6A" w:rsidRPr="00992E6A" w:rsidRDefault="00992E6A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как в дальнейшем протекало заболевание: </w:t>
      </w:r>
      <w:r w:rsidR="00550BE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обычно (т.е. типично) или нет? </w:t>
      </w:r>
      <w:r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Если протекало атипично, то в чем заключалась эта </w:t>
      </w:r>
      <w:proofErr w:type="spellStart"/>
      <w:r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атипичность</w:t>
      </w:r>
      <w:proofErr w:type="spellEnd"/>
      <w:r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; в случае, когда заболевание протекало атипично и это препятствовало постановке правильного и полного диагноза, какое надо было провести дополнительное (лабораторно-инструментальное) обследование для постановки правильного клинического диагноза;</w:t>
      </w:r>
    </w:p>
    <w:p w14:paraId="1684E64D" w14:textId="2EFB7277" w:rsidR="00992E6A" w:rsidRPr="00992E6A" w:rsidRDefault="00550BE4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</w:t>
      </w:r>
      <w:r w:rsidR="00992E6A"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другие (не отмеченные здесь) особенности клинического случая;</w:t>
      </w:r>
    </w:p>
    <w:p w14:paraId="0383D245" w14:textId="2EA95C2F" w:rsidR="00992E6A" w:rsidRPr="00992E6A" w:rsidRDefault="00550BE4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</w:t>
      </w:r>
      <w:r w:rsidR="00992E6A"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проанализировать лечебные мероприятия:</w:t>
      </w:r>
    </w:p>
    <w:p w14:paraId="732660AD" w14:textId="77777777" w:rsidR="00992E6A" w:rsidRPr="00992E6A" w:rsidRDefault="00992E6A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а) правильное ли лечение получает больной в настоящее время;</w:t>
      </w:r>
    </w:p>
    <w:p w14:paraId="2257D538" w14:textId="77777777" w:rsidR="00992E6A" w:rsidRPr="00992E6A" w:rsidRDefault="00992E6A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б) в дебюте заболевания: получал больной лечение или нет и если получал, то соответствует ли оно современным установкам; если больной нуждался в лечении, но не получал его, то укажите какое лечение необходимо было назначить;</w:t>
      </w:r>
    </w:p>
    <w:p w14:paraId="1E9B8F4D" w14:textId="77777777" w:rsidR="00992E6A" w:rsidRPr="00992E6A" w:rsidRDefault="00992E6A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в) правильное ли лечение, если оно было необходимо, получал больной на дальнейших этапах течения заболевания до его поступления в стационар; не может ли быть прогрессирование заболевания результатом неправильного или недостаточного лечения;</w:t>
      </w:r>
    </w:p>
    <w:p w14:paraId="1D7BC545" w14:textId="77777777" w:rsidR="0089433A" w:rsidRDefault="00992E6A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992E6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г) нуждался ли больной в госпитализации в более ранние сроки; обоснуйте такую необходимость.</w:t>
      </w:r>
    </w:p>
    <w:p w14:paraId="204578BE" w14:textId="304BB984" w:rsidR="00992E6A" w:rsidRPr="0089433A" w:rsidRDefault="0089433A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89433A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3</w:t>
      </w:r>
      <w:r w:rsidR="00EF6908"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) вопросы и выступление любого присутствующ</w:t>
      </w:r>
      <w:r w:rsidR="00EF690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его ординатора</w:t>
      </w:r>
      <w:r w:rsidR="00EF6908"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, задачей кото</w:t>
      </w:r>
      <w:r w:rsidR="00EF690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рого</w:t>
      </w:r>
      <w:r w:rsidR="00EF6908"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является уточнение отдельных деталей клиниче</w:t>
      </w:r>
      <w:r w:rsidR="00EF690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ского случая.</w:t>
      </w:r>
      <w:r w:rsidR="00EF6908"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14:paraId="3E446E39" w14:textId="3529D28D" w:rsidR="00992E6A" w:rsidRDefault="00EF6908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</w:t>
      </w:r>
      <w:r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выступлени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и следует</w:t>
      </w:r>
      <w:r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указать на наличие – с их точки зрения – упущений на любом этапе обследования, постановке</w:t>
      </w:r>
      <w:r w:rsidR="00550BE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диагноза и проведении лечения;</w:t>
      </w:r>
    </w:p>
    <w:p w14:paraId="1488C288" w14:textId="2A68B387" w:rsidR="00EF6908" w:rsidRPr="0066769F" w:rsidRDefault="00EF6908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66769F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дискуссия по поводу обсл</w:t>
      </w:r>
      <w:r w:rsidR="00550BE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едования, диагностики и лечения </w:t>
      </w:r>
      <w:r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(если для нее есть хоть ма</w:t>
      </w:r>
      <w:r w:rsidR="00550BE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лейшие основания) </w:t>
      </w:r>
      <w:r w:rsidRPr="0066769F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является желательной и свидетельствует о высоком уровне клинического разбора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.</w:t>
      </w:r>
    </w:p>
    <w:p w14:paraId="5D9B8F1B" w14:textId="37FA2E6C" w:rsidR="00EF6908" w:rsidRPr="0066769F" w:rsidRDefault="0089433A" w:rsidP="007F241D">
      <w:pPr>
        <w:shd w:val="clear" w:color="auto" w:fill="FFFFFF"/>
        <w:spacing w:after="0" w:line="240" w:lineRule="auto"/>
        <w:ind w:right="-2" w:firstLine="426"/>
        <w:jc w:val="both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4</w:t>
      </w:r>
      <w:r w:rsidR="00EF6908"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) заключение (резюме) </w:t>
      </w:r>
      <w:r w:rsidR="00EF690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преподавателя</w:t>
      </w:r>
      <w:r w:rsidR="00EF6908" w:rsidRPr="0066769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</w:t>
      </w:r>
    </w:p>
    <w:p w14:paraId="02967D27" w14:textId="77777777" w:rsidR="00364319" w:rsidRPr="009852E9" w:rsidRDefault="003643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E5F18B4" w14:textId="43BE9CE9" w:rsidR="00364319" w:rsidRPr="009852E9" w:rsidRDefault="00364319" w:rsidP="007F241D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52E9">
        <w:rPr>
          <w:rFonts w:ascii="Times New Roman" w:hAnsi="Times New Roman"/>
          <w:b/>
          <w:sz w:val="24"/>
          <w:szCs w:val="24"/>
          <w:lang w:val="ru-RU"/>
        </w:rPr>
        <w:t>Критерии оценки:</w:t>
      </w:r>
    </w:p>
    <w:p w14:paraId="71436889" w14:textId="77777777" w:rsidR="00364319" w:rsidRPr="009852E9" w:rsidRDefault="00364319" w:rsidP="007F241D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«Отлично» – ответ верен, научно аргументирован, со ссылками на пройденные темы.</w:t>
      </w:r>
    </w:p>
    <w:p w14:paraId="420E43FC" w14:textId="77777777" w:rsidR="00364319" w:rsidRPr="009852E9" w:rsidRDefault="00364319" w:rsidP="007F241D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«Хорошо» – ответ верен, научно аргументирован, но без ссылок на пройденные темы. </w:t>
      </w:r>
    </w:p>
    <w:p w14:paraId="3852E9E6" w14:textId="77777777" w:rsidR="00364319" w:rsidRPr="009852E9" w:rsidRDefault="00364319" w:rsidP="007F241D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«Удовлетворительно»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14:paraId="701DCFDF" w14:textId="77777777" w:rsidR="00550BE4" w:rsidRDefault="00364319" w:rsidP="007F241D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«Неудовлетворительно» – ответ неверен и не аргументирован научно.</w:t>
      </w:r>
      <w:r w:rsidR="00550BE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50F23C4" w14:textId="5E804791" w:rsidR="00CD511F" w:rsidRDefault="00CD511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14:paraId="3F3A62AE" w14:textId="2F0BB03F" w:rsidR="00364319" w:rsidRPr="009852E9" w:rsidRDefault="00364319" w:rsidP="00364319">
      <w:pPr>
        <w:pStyle w:val="a9"/>
        <w:spacing w:before="0" w:after="0"/>
        <w:jc w:val="center"/>
        <w:rPr>
          <w:b/>
          <w:lang w:val="ru-RU"/>
        </w:rPr>
      </w:pPr>
      <w:r w:rsidRPr="009852E9">
        <w:rPr>
          <w:b/>
          <w:caps/>
          <w:lang w:val="ru-RU"/>
        </w:rPr>
        <w:lastRenderedPageBreak/>
        <w:t xml:space="preserve">7. </w:t>
      </w:r>
      <w:r w:rsidRPr="009852E9">
        <w:rPr>
          <w:b/>
          <w:lang w:val="ru-RU"/>
        </w:rPr>
        <w:t>Перечень основной и дополнительной учебной литературы, необходимой для освоения дисциплины</w:t>
      </w:r>
    </w:p>
    <w:p w14:paraId="3DE8784A" w14:textId="77777777" w:rsidR="00364319" w:rsidRPr="009852E9" w:rsidRDefault="00364319" w:rsidP="00364319">
      <w:pPr>
        <w:pStyle w:val="a9"/>
        <w:spacing w:before="0" w:after="0"/>
        <w:jc w:val="center"/>
        <w:rPr>
          <w:b/>
          <w:lang w:val="ru-RU"/>
        </w:rPr>
      </w:pPr>
    </w:p>
    <w:p w14:paraId="1A5B88E0" w14:textId="1C6BD8E6" w:rsidR="00364319" w:rsidRPr="009852E9" w:rsidRDefault="00364319" w:rsidP="00364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852E9">
        <w:rPr>
          <w:rFonts w:ascii="Times New Roman" w:hAnsi="Times New Roman"/>
          <w:b/>
          <w:sz w:val="24"/>
          <w:szCs w:val="24"/>
          <w:lang w:val="ru-RU"/>
        </w:rPr>
        <w:t>7.1. Основная учебная литература (по основной специальности -</w:t>
      </w:r>
      <w:r w:rsidR="00085D0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852E9">
        <w:rPr>
          <w:rFonts w:ascii="Times New Roman" w:hAnsi="Times New Roman"/>
          <w:b/>
          <w:sz w:val="24"/>
          <w:szCs w:val="24"/>
          <w:lang w:val="ru-RU"/>
        </w:rPr>
        <w:t>10 источников, по базовым и вариативным дисциплинам – 2 источника)</w:t>
      </w:r>
    </w:p>
    <w:p w14:paraId="449EB29F" w14:textId="77777777" w:rsidR="00364319" w:rsidRPr="009852E9" w:rsidRDefault="00364319" w:rsidP="00364319">
      <w:pPr>
        <w:tabs>
          <w:tab w:val="left" w:pos="284"/>
        </w:tabs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813"/>
        <w:gridCol w:w="1978"/>
      </w:tblGrid>
      <w:tr w:rsidR="00364319" w:rsidRPr="00D829AC" w14:paraId="082032A0" w14:textId="77777777" w:rsidTr="00097B46">
        <w:trPr>
          <w:trHeight w:val="60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EE9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F9F" w14:textId="77777777" w:rsidR="00364319" w:rsidRPr="00D829AC" w:rsidRDefault="00364319" w:rsidP="00CD511F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spellEnd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библиографическим</w:t>
            </w:r>
            <w:proofErr w:type="spellEnd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требованиям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BEA16" w14:textId="3209499C" w:rsidR="00364319" w:rsidRPr="00D829AC" w:rsidRDefault="00364319" w:rsidP="0036431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B45D9" w:rsidRPr="00D829AC" w14:paraId="4D80FBEE" w14:textId="77777777" w:rsidTr="0038762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D580" w14:textId="77777777" w:rsidR="006B45D9" w:rsidRPr="00D829AC" w:rsidRDefault="006B45D9" w:rsidP="006B45D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2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43D" w14:textId="369160DF" w:rsidR="006B45D9" w:rsidRPr="002F086F" w:rsidRDefault="006B45D9" w:rsidP="00CD511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Инфекционные болезни. Национальное руководство. Краткое издание / под ред. Н. Д. </w:t>
            </w:r>
            <w:proofErr w:type="spellStart"/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>Ющука</w:t>
            </w:r>
            <w:proofErr w:type="spellEnd"/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Ю. Я. Венгерова. - </w:t>
            </w:r>
            <w:proofErr w:type="gramStart"/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>Москва :</w:t>
            </w:r>
            <w:proofErr w:type="gramEnd"/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ГЭОТАР-Медиа, 2022. - 848 с. - </w:t>
            </w:r>
            <w:r w:rsidRPr="00B708DF">
              <w:rPr>
                <w:rFonts w:ascii="Times New Roman" w:hAnsi="Times New Roman"/>
                <w:sz w:val="24"/>
                <w:szCs w:val="24"/>
              </w:rPr>
              <w:t>ISBN</w:t>
            </w:r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978-5-9704-6</w:t>
            </w:r>
            <w:r w:rsidR="00CD511F">
              <w:rPr>
                <w:rFonts w:ascii="Times New Roman" w:hAnsi="Times New Roman"/>
                <w:sz w:val="24"/>
                <w:szCs w:val="24"/>
                <w:lang w:val="ru-RU"/>
              </w:rPr>
              <w:t>519-6. - Текст</w:t>
            </w:r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электронный // </w:t>
            </w:r>
            <w:r w:rsidRPr="00B708DF">
              <w:rPr>
                <w:rFonts w:ascii="Times New Roman" w:hAnsi="Times New Roman"/>
                <w:sz w:val="24"/>
                <w:szCs w:val="24"/>
              </w:rPr>
              <w:t>URL</w:t>
            </w:r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B708DF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B708DF">
              <w:rPr>
                <w:rFonts w:ascii="Times New Roman" w:hAnsi="Times New Roman"/>
                <w:sz w:val="24"/>
                <w:szCs w:val="24"/>
              </w:rPr>
              <w:t>www</w:t>
            </w:r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B708DF">
              <w:rPr>
                <w:rFonts w:ascii="Times New Roman" w:hAnsi="Times New Roman"/>
                <w:sz w:val="24"/>
                <w:szCs w:val="24"/>
              </w:rPr>
              <w:t>rosmedlib</w:t>
            </w:r>
            <w:proofErr w:type="spellEnd"/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B708DF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B708DF">
              <w:rPr>
                <w:rFonts w:ascii="Times New Roman" w:hAnsi="Times New Roman"/>
                <w:sz w:val="24"/>
                <w:szCs w:val="24"/>
              </w:rPr>
              <w:t>book</w:t>
            </w:r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B708DF">
              <w:rPr>
                <w:rFonts w:ascii="Times New Roman" w:hAnsi="Times New Roman"/>
                <w:sz w:val="24"/>
                <w:szCs w:val="24"/>
              </w:rPr>
              <w:t>ISBN</w:t>
            </w:r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>9785970465196.</w:t>
            </w:r>
            <w:r w:rsidRPr="00B708DF">
              <w:rPr>
                <w:rFonts w:ascii="Times New Roman" w:hAnsi="Times New Roman"/>
                <w:sz w:val="24"/>
                <w:szCs w:val="24"/>
              </w:rPr>
              <w:t>html</w:t>
            </w:r>
            <w:r w:rsidRPr="00B70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0FAD0" w14:textId="769AA65E" w:rsidR="006B45D9" w:rsidRPr="002F086F" w:rsidRDefault="006B45D9" w:rsidP="006B45D9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F086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ЭБ</w:t>
            </w:r>
            <w:r w:rsidR="00410C7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</w:t>
            </w:r>
          </w:p>
          <w:p w14:paraId="37AEF1DA" w14:textId="2B2A18C5" w:rsidR="006B45D9" w:rsidRPr="00387621" w:rsidRDefault="006B45D9" w:rsidP="006B45D9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2F086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Консультант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врача</w:t>
            </w:r>
          </w:p>
        </w:tc>
      </w:tr>
      <w:tr w:rsidR="006B45D9" w:rsidRPr="00CD511F" w14:paraId="4F3D7931" w14:textId="77777777" w:rsidTr="002F086F">
        <w:trPr>
          <w:trHeight w:val="147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B17" w14:textId="77777777" w:rsidR="006B45D9" w:rsidRPr="00D829AC" w:rsidRDefault="006B45D9" w:rsidP="006B45D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2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533" w14:textId="0B89109B" w:rsidR="006B45D9" w:rsidRPr="002F086F" w:rsidRDefault="006B45D9" w:rsidP="00CD511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>Учайкин</w:t>
            </w:r>
            <w:proofErr w:type="spellEnd"/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В. Ф. Инфекционные болезни. </w:t>
            </w:r>
            <w:proofErr w:type="gramStart"/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>Атлас :</w:t>
            </w:r>
            <w:proofErr w:type="gramEnd"/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руководство / </w:t>
            </w:r>
            <w:proofErr w:type="spellStart"/>
            <w:r w:rsidR="00CD511F">
              <w:rPr>
                <w:rFonts w:ascii="Times New Roman" w:hAnsi="Times New Roman"/>
                <w:sz w:val="24"/>
                <w:szCs w:val="24"/>
                <w:lang w:val="ru-RU"/>
              </w:rPr>
              <w:t>Учайкин</w:t>
            </w:r>
            <w:proofErr w:type="spellEnd"/>
            <w:r w:rsidR="00CD5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Ф. , Харламова Ф. С.</w:t>
            </w:r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>Шамшева</w:t>
            </w:r>
            <w:proofErr w:type="spellEnd"/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В. , </w:t>
            </w:r>
            <w:proofErr w:type="spellStart"/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>Полеско</w:t>
            </w:r>
            <w:proofErr w:type="spellEnd"/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 В. - Москва : ГЭОТАР-Медиа, 2010. - 384 с. - </w:t>
            </w:r>
            <w:r w:rsidRPr="00350280">
              <w:rPr>
                <w:rFonts w:ascii="Times New Roman" w:hAnsi="Times New Roman"/>
                <w:sz w:val="24"/>
                <w:szCs w:val="24"/>
              </w:rPr>
              <w:t>ISBN</w:t>
            </w:r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978-5-9704-1810-9. - </w:t>
            </w:r>
            <w:proofErr w:type="gramStart"/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электронный // </w:t>
            </w:r>
            <w:r w:rsidRPr="00350280">
              <w:rPr>
                <w:rFonts w:ascii="Times New Roman" w:hAnsi="Times New Roman"/>
                <w:sz w:val="24"/>
                <w:szCs w:val="24"/>
              </w:rPr>
              <w:t>URL</w:t>
            </w:r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</w:t>
            </w:r>
            <w:r w:rsidRPr="00350280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350280">
              <w:rPr>
                <w:rFonts w:ascii="Times New Roman" w:hAnsi="Times New Roman"/>
                <w:sz w:val="24"/>
                <w:szCs w:val="24"/>
              </w:rPr>
              <w:t>www</w:t>
            </w:r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350280">
              <w:rPr>
                <w:rFonts w:ascii="Times New Roman" w:hAnsi="Times New Roman"/>
                <w:sz w:val="24"/>
                <w:szCs w:val="24"/>
              </w:rPr>
              <w:t>rosmedlib</w:t>
            </w:r>
            <w:proofErr w:type="spellEnd"/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350280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350280">
              <w:rPr>
                <w:rFonts w:ascii="Times New Roman" w:hAnsi="Times New Roman"/>
                <w:sz w:val="24"/>
                <w:szCs w:val="24"/>
              </w:rPr>
              <w:t>book</w:t>
            </w:r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350280">
              <w:rPr>
                <w:rFonts w:ascii="Times New Roman" w:hAnsi="Times New Roman"/>
                <w:sz w:val="24"/>
                <w:szCs w:val="24"/>
              </w:rPr>
              <w:t>ISBN</w:t>
            </w:r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>9785970418109.</w:t>
            </w:r>
            <w:r w:rsidRPr="00350280">
              <w:rPr>
                <w:rFonts w:ascii="Times New Roman" w:hAnsi="Times New Roman"/>
                <w:sz w:val="24"/>
                <w:szCs w:val="24"/>
              </w:rPr>
              <w:t>html</w:t>
            </w:r>
            <w:r w:rsidRPr="006B45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7775" w14:textId="1C91C373" w:rsidR="006B45D9" w:rsidRPr="002F086F" w:rsidRDefault="006B45D9" w:rsidP="006B45D9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ЭМБ</w:t>
            </w:r>
          </w:p>
          <w:p w14:paraId="2C4431F6" w14:textId="1E6B98B5" w:rsidR="006B45D9" w:rsidRPr="002F086F" w:rsidRDefault="006B45D9" w:rsidP="006B45D9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Консультант врача</w:t>
            </w:r>
          </w:p>
        </w:tc>
      </w:tr>
    </w:tbl>
    <w:p w14:paraId="045F29F1" w14:textId="77777777" w:rsidR="00364319" w:rsidRPr="002F086F" w:rsidRDefault="00364319" w:rsidP="00364319">
      <w:pPr>
        <w:tabs>
          <w:tab w:val="left" w:pos="284"/>
        </w:tabs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</w:p>
    <w:p w14:paraId="51D8AD8F" w14:textId="77777777" w:rsidR="00364319" w:rsidRPr="009852E9" w:rsidRDefault="00364319" w:rsidP="00364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852E9">
        <w:rPr>
          <w:rFonts w:ascii="Times New Roman" w:hAnsi="Times New Roman"/>
          <w:b/>
          <w:iCs/>
          <w:sz w:val="24"/>
          <w:szCs w:val="24"/>
          <w:lang w:val="ru-RU"/>
        </w:rPr>
        <w:t xml:space="preserve">7.2. Дополнительная учебная литература </w:t>
      </w:r>
      <w:r w:rsidRPr="009852E9">
        <w:rPr>
          <w:rFonts w:ascii="Times New Roman" w:hAnsi="Times New Roman"/>
          <w:b/>
          <w:sz w:val="24"/>
          <w:szCs w:val="24"/>
          <w:lang w:val="ru-RU"/>
        </w:rPr>
        <w:t>(по основной специальности -20 источников, по базовым и вариативным дисциплинам – 5 источников)</w:t>
      </w:r>
    </w:p>
    <w:p w14:paraId="00872AD5" w14:textId="77777777" w:rsidR="00364319" w:rsidRPr="009852E9" w:rsidRDefault="00364319" w:rsidP="003643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813"/>
        <w:gridCol w:w="1978"/>
      </w:tblGrid>
      <w:tr w:rsidR="00364319" w:rsidRPr="00D829AC" w14:paraId="7771F6BE" w14:textId="77777777" w:rsidTr="00097B46">
        <w:trPr>
          <w:trHeight w:val="59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5B9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AD4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spellEnd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библиографическим</w:t>
            </w:r>
            <w:proofErr w:type="spellEnd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требованиям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FE145" w14:textId="555AB02E" w:rsidR="00364319" w:rsidRPr="00D829AC" w:rsidRDefault="00364319" w:rsidP="0036431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87621" w:rsidRPr="002F086F" w14:paraId="35E70F7A" w14:textId="77777777" w:rsidTr="002F086F">
        <w:trPr>
          <w:trHeight w:val="155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BC0" w14:textId="77777777" w:rsidR="00387621" w:rsidRPr="00D829AC" w:rsidRDefault="00387621" w:rsidP="0036431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2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621" w14:textId="4A05E880" w:rsidR="002F086F" w:rsidRPr="0060610E" w:rsidRDefault="002F086F" w:rsidP="003876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86F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и дифференциальная диагностика инфекционных заболеваний у детей [Электронный ресурс</w:t>
            </w:r>
            <w:proofErr w:type="gramStart"/>
            <w:r w:rsidRPr="002F086F">
              <w:rPr>
                <w:rFonts w:ascii="Times New Roman" w:hAnsi="Times New Roman"/>
                <w:sz w:val="24"/>
                <w:szCs w:val="24"/>
                <w:lang w:val="ru-RU"/>
              </w:rPr>
              <w:t>] :</w:t>
            </w:r>
            <w:proofErr w:type="gramEnd"/>
            <w:r w:rsidRPr="002F0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учебное пособие / Р.Х. </w:t>
            </w:r>
            <w:proofErr w:type="spellStart"/>
            <w:r w:rsidRPr="002F086F">
              <w:rPr>
                <w:rFonts w:ascii="Times New Roman" w:hAnsi="Times New Roman"/>
                <w:sz w:val="24"/>
                <w:szCs w:val="24"/>
                <w:lang w:val="ru-RU"/>
              </w:rPr>
              <w:t>Бегайдарова</w:t>
            </w:r>
            <w:proofErr w:type="spellEnd"/>
            <w:r w:rsidRPr="002F0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М. : ГЭОТАР-Медиа, 2014. - </w:t>
            </w:r>
            <w:hyperlink r:id="rId5" w:history="1">
              <w:r w:rsidRPr="00580E95">
                <w:rPr>
                  <w:rStyle w:val="ac"/>
                  <w:rFonts w:ascii="Times New Roman" w:hAnsi="Times New Roman"/>
                  <w:sz w:val="24"/>
                  <w:szCs w:val="24"/>
                </w:rPr>
                <w:t>http</w:t>
              </w:r>
              <w:r w:rsidRPr="00580E95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580E95">
                <w:rPr>
                  <w:rStyle w:val="ac"/>
                  <w:rFonts w:ascii="Times New Roman" w:hAnsi="Times New Roman"/>
                  <w:sz w:val="24"/>
                  <w:szCs w:val="24"/>
                </w:rPr>
                <w:t>www</w:t>
              </w:r>
              <w:r w:rsidRPr="00580E95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80E95">
                <w:rPr>
                  <w:rStyle w:val="ac"/>
                  <w:rFonts w:ascii="Times New Roman" w:hAnsi="Times New Roman"/>
                  <w:sz w:val="24"/>
                  <w:szCs w:val="24"/>
                </w:rPr>
                <w:t>rosmedlib</w:t>
              </w:r>
              <w:proofErr w:type="spellEnd"/>
              <w:r w:rsidRPr="00580E95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80E95">
                <w:rPr>
                  <w:rStyle w:val="ac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580E95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580E95">
                <w:rPr>
                  <w:rStyle w:val="ac"/>
                  <w:rFonts w:ascii="Times New Roman" w:hAnsi="Times New Roman"/>
                  <w:sz w:val="24"/>
                  <w:szCs w:val="24"/>
                </w:rPr>
                <w:t>book</w:t>
              </w:r>
              <w:r w:rsidRPr="00580E95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580E95">
                <w:rPr>
                  <w:rStyle w:val="ac"/>
                  <w:rFonts w:ascii="Times New Roman" w:hAnsi="Times New Roman"/>
                  <w:sz w:val="24"/>
                  <w:szCs w:val="24"/>
                </w:rPr>
                <w:t>ISBN</w:t>
              </w:r>
              <w:r w:rsidRPr="00580E95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9785970431139.</w:t>
              </w:r>
              <w:r w:rsidRPr="00580E95">
                <w:rPr>
                  <w:rStyle w:val="ac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E04" w14:textId="77777777" w:rsidR="006D7FFE" w:rsidRPr="002F086F" w:rsidRDefault="006D7FFE" w:rsidP="006D7FFE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ЭМБ</w:t>
            </w:r>
          </w:p>
          <w:p w14:paraId="03ECFE5E" w14:textId="27BBFDD3" w:rsidR="00387621" w:rsidRPr="00387621" w:rsidRDefault="006D7FFE" w:rsidP="006D7FFE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Консультант врача</w:t>
            </w:r>
          </w:p>
        </w:tc>
      </w:tr>
    </w:tbl>
    <w:p w14:paraId="7C497F0D" w14:textId="77777777" w:rsidR="00364319" w:rsidRPr="00387621" w:rsidRDefault="00364319" w:rsidP="003643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</w:p>
    <w:p w14:paraId="4465B342" w14:textId="77777777" w:rsidR="00A3473C" w:rsidRPr="00387621" w:rsidRDefault="00A3473C" w:rsidP="003643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A9C1DB8" w14:textId="19884453" w:rsidR="00364319" w:rsidRDefault="00364319" w:rsidP="003643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918">
        <w:rPr>
          <w:rFonts w:ascii="Times New Roman" w:hAnsi="Times New Roman"/>
          <w:b/>
          <w:sz w:val="24"/>
          <w:szCs w:val="24"/>
        </w:rPr>
        <w:t xml:space="preserve">7.3. </w:t>
      </w:r>
      <w:proofErr w:type="spellStart"/>
      <w:r w:rsidRPr="00AB6918">
        <w:rPr>
          <w:rFonts w:ascii="Times New Roman" w:hAnsi="Times New Roman"/>
          <w:b/>
          <w:sz w:val="24"/>
          <w:szCs w:val="24"/>
        </w:rPr>
        <w:t>Периодическ</w:t>
      </w:r>
      <w:r>
        <w:rPr>
          <w:rFonts w:ascii="Times New Roman" w:hAnsi="Times New Roman"/>
          <w:b/>
          <w:sz w:val="24"/>
          <w:szCs w:val="24"/>
        </w:rPr>
        <w:t>ие</w:t>
      </w:r>
      <w:proofErr w:type="spellEnd"/>
      <w:r w:rsidRPr="00AB69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издания</w:t>
      </w:r>
      <w:proofErr w:type="spellEnd"/>
    </w:p>
    <w:p w14:paraId="422CE965" w14:textId="77777777" w:rsidR="00364319" w:rsidRDefault="00364319" w:rsidP="003643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8798"/>
      </w:tblGrid>
      <w:tr w:rsidR="002F086F" w:rsidRPr="00D829AC" w14:paraId="2FD70F5D" w14:textId="77777777" w:rsidTr="002F086F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174" w14:textId="77777777" w:rsidR="002F086F" w:rsidRPr="00D829AC" w:rsidRDefault="002F086F" w:rsidP="0036431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9F4F" w14:textId="77777777" w:rsidR="002F086F" w:rsidRDefault="002F086F" w:rsidP="0036431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F8D036" w14:textId="77777777" w:rsidR="002F086F" w:rsidRPr="00D829AC" w:rsidRDefault="002F086F" w:rsidP="0036431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spellEnd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библиографическим</w:t>
            </w:r>
            <w:proofErr w:type="spellEnd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9AC">
              <w:rPr>
                <w:rFonts w:ascii="Times New Roman" w:hAnsi="Times New Roman"/>
                <w:b/>
                <w:sz w:val="24"/>
                <w:szCs w:val="24"/>
              </w:rPr>
              <w:t>требованиям</w:t>
            </w:r>
            <w:proofErr w:type="spellEnd"/>
          </w:p>
        </w:tc>
      </w:tr>
      <w:tr w:rsidR="002F086F" w:rsidRPr="00014BB0" w14:paraId="0680D5A4" w14:textId="77777777" w:rsidTr="002F08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D27" w14:textId="77777777" w:rsidR="002F086F" w:rsidRPr="00D829AC" w:rsidRDefault="002F086F" w:rsidP="0036431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2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E1C" w14:textId="6B982C68" w:rsidR="002F086F" w:rsidRPr="009852E9" w:rsidRDefault="002F086F" w:rsidP="00F422C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 w:rsidRPr="009852E9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val="ru-RU"/>
              </w:rPr>
              <w:t>Российский вестник пер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инатологии и педиатрии </w:t>
            </w:r>
          </w:p>
        </w:tc>
      </w:tr>
      <w:tr w:rsidR="002F086F" w:rsidRPr="002F086F" w14:paraId="6A2CAA32" w14:textId="77777777" w:rsidTr="002F08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638" w14:textId="77777777" w:rsidR="002F086F" w:rsidRPr="00D829AC" w:rsidRDefault="002F086F" w:rsidP="0036431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2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A51" w14:textId="057B670E" w:rsidR="002F086F" w:rsidRPr="002F086F" w:rsidRDefault="002F086F" w:rsidP="00F422C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Детские инфекции</w:t>
            </w:r>
          </w:p>
        </w:tc>
      </w:tr>
    </w:tbl>
    <w:p w14:paraId="58E7577E" w14:textId="3A7048DC" w:rsidR="00F422CF" w:rsidRDefault="00F422CF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A80454" w14:textId="77777777" w:rsidR="006D7FFE" w:rsidRPr="002F086F" w:rsidRDefault="006D7FFE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4B53749" w14:textId="77777777" w:rsidR="00364319" w:rsidRPr="00387621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87621">
        <w:rPr>
          <w:rFonts w:ascii="Times New Roman" w:hAnsi="Times New Roman"/>
          <w:sz w:val="24"/>
          <w:szCs w:val="24"/>
          <w:lang w:val="ru-RU"/>
        </w:rPr>
        <w:t xml:space="preserve">Ответственное лицо </w:t>
      </w:r>
    </w:p>
    <w:p w14:paraId="5716AECE" w14:textId="25ED64BA" w:rsidR="0036431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87621">
        <w:rPr>
          <w:rFonts w:ascii="Times New Roman" w:hAnsi="Times New Roman"/>
          <w:sz w:val="24"/>
          <w:szCs w:val="24"/>
          <w:lang w:val="ru-RU"/>
        </w:rPr>
        <w:t xml:space="preserve">библиотеки Университета   _____________                       </w:t>
      </w:r>
      <w:r w:rsidR="00826752">
        <w:rPr>
          <w:rFonts w:ascii="Times New Roman" w:hAnsi="Times New Roman"/>
          <w:sz w:val="24"/>
          <w:szCs w:val="24"/>
          <w:lang w:val="ru-RU"/>
        </w:rPr>
        <w:t>Семенычева С.А.</w:t>
      </w:r>
    </w:p>
    <w:p w14:paraId="1F3E01B9" w14:textId="28D4DAFE" w:rsidR="00410C7B" w:rsidRDefault="00410C7B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8E21260" w14:textId="77777777" w:rsidR="00410C7B" w:rsidRPr="00387621" w:rsidRDefault="00410C7B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C3CF306" w14:textId="0646C3FA" w:rsidR="00364319" w:rsidRPr="00387621" w:rsidRDefault="00364319" w:rsidP="0036431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87621">
        <w:rPr>
          <w:rFonts w:ascii="Times New Roman" w:hAnsi="Times New Roman"/>
          <w:lang w:val="ru-RU"/>
        </w:rPr>
        <w:t xml:space="preserve">                                                         (подпись)                         </w:t>
      </w:r>
      <w:r w:rsidR="00826752">
        <w:rPr>
          <w:rFonts w:ascii="Times New Roman" w:hAnsi="Times New Roman"/>
          <w:lang w:val="ru-RU"/>
        </w:rPr>
        <w:t xml:space="preserve">                      </w:t>
      </w:r>
      <w:r w:rsidR="00826752">
        <w:rPr>
          <w:rFonts w:ascii="Times New Roman" w:hAnsi="Times New Roman"/>
          <w:lang w:val="ru-RU"/>
        </w:rPr>
        <w:tab/>
        <w:t xml:space="preserve">    </w:t>
      </w:r>
    </w:p>
    <w:p w14:paraId="59E16450" w14:textId="353D005D" w:rsidR="00364319" w:rsidRPr="009852E9" w:rsidRDefault="00364319" w:rsidP="00364319">
      <w:pPr>
        <w:pStyle w:val="a9"/>
        <w:tabs>
          <w:tab w:val="left" w:pos="851"/>
        </w:tabs>
        <w:spacing w:before="0" w:after="0"/>
        <w:jc w:val="center"/>
        <w:rPr>
          <w:b/>
          <w:lang w:val="ru-RU"/>
        </w:rPr>
      </w:pPr>
      <w:r w:rsidRPr="009852E9">
        <w:rPr>
          <w:b/>
          <w:lang w:val="ru-RU"/>
        </w:rPr>
        <w:lastRenderedPageBreak/>
        <w:t>8. 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14:paraId="36D24534" w14:textId="77777777" w:rsidR="00364319" w:rsidRPr="009852E9" w:rsidRDefault="00364319" w:rsidP="0036431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14:paraId="3BB5A432" w14:textId="77777777" w:rsidR="00364319" w:rsidRPr="00826752" w:rsidRDefault="00364319" w:rsidP="00826752">
      <w:pPr>
        <w:pStyle w:val="af6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752">
        <w:rPr>
          <w:rFonts w:ascii="Times New Roman" w:hAnsi="Times New Roman"/>
          <w:sz w:val="24"/>
          <w:szCs w:val="24"/>
        </w:rPr>
        <w:t>Электронный</w:t>
      </w:r>
      <w:proofErr w:type="spellEnd"/>
      <w:r w:rsidRPr="00826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752">
        <w:rPr>
          <w:rFonts w:ascii="Times New Roman" w:hAnsi="Times New Roman"/>
          <w:sz w:val="24"/>
          <w:szCs w:val="24"/>
        </w:rPr>
        <w:t>каталог</w:t>
      </w:r>
      <w:proofErr w:type="spellEnd"/>
      <w:r w:rsidRPr="00826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752">
        <w:rPr>
          <w:rFonts w:ascii="Times New Roman" w:hAnsi="Times New Roman"/>
          <w:sz w:val="24"/>
          <w:szCs w:val="24"/>
        </w:rPr>
        <w:t>Научной</w:t>
      </w:r>
      <w:proofErr w:type="spellEnd"/>
      <w:r w:rsidRPr="00826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752">
        <w:rPr>
          <w:rFonts w:ascii="Times New Roman" w:hAnsi="Times New Roman"/>
          <w:sz w:val="24"/>
          <w:szCs w:val="24"/>
        </w:rPr>
        <w:t>библиотеки</w:t>
      </w:r>
      <w:proofErr w:type="spellEnd"/>
      <w:r w:rsidRPr="00826752">
        <w:rPr>
          <w:rFonts w:ascii="Times New Roman" w:hAnsi="Times New Roman"/>
          <w:sz w:val="24"/>
          <w:szCs w:val="24"/>
        </w:rPr>
        <w:t xml:space="preserve"> КГМУ</w:t>
      </w:r>
    </w:p>
    <w:p w14:paraId="4268F6DE" w14:textId="77777777" w:rsidR="00364319" w:rsidRPr="00826752" w:rsidRDefault="00045C7C" w:rsidP="00826752">
      <w:pPr>
        <w:pStyle w:val="af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364319" w:rsidRPr="00826752">
          <w:rPr>
            <w:rStyle w:val="ac"/>
            <w:rFonts w:ascii="Times New Roman" w:hAnsi="Times New Roman"/>
            <w:sz w:val="24"/>
            <w:szCs w:val="24"/>
          </w:rPr>
          <w:t>http://library.kazangmu.ru/jirbis2/index.php?option=com_irbis&amp;view=irbis&amp;Itemid=108</w:t>
        </w:r>
      </w:hyperlink>
    </w:p>
    <w:p w14:paraId="4FD38148" w14:textId="77777777" w:rsidR="00364319" w:rsidRPr="00826752" w:rsidRDefault="00364319" w:rsidP="00826752">
      <w:pPr>
        <w:pStyle w:val="af6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26752">
        <w:rPr>
          <w:rFonts w:ascii="Times New Roman" w:hAnsi="Times New Roman"/>
          <w:sz w:val="24"/>
          <w:szCs w:val="24"/>
          <w:lang w:val="ru-RU"/>
        </w:rPr>
        <w:t>Электронно-библиотечная система ФГБОУ ВО Казанский ГМУ Минздрава России (ФС по интеллектуальной собственности №2012620798, дата регистрации 17.08.2012г.)</w:t>
      </w:r>
    </w:p>
    <w:p w14:paraId="001390CF" w14:textId="77777777" w:rsidR="00364319" w:rsidRPr="00826752" w:rsidRDefault="00045C7C" w:rsidP="00826752">
      <w:pPr>
        <w:pStyle w:val="af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hyperlink r:id="rId7" w:history="1">
        <w:r w:rsidR="00364319" w:rsidRPr="00826752">
          <w:rPr>
            <w:rStyle w:val="ac"/>
            <w:rFonts w:ascii="Times New Roman" w:hAnsi="Times New Roman"/>
            <w:sz w:val="24"/>
            <w:szCs w:val="24"/>
          </w:rPr>
          <w:t>http</w:t>
        </w:r>
        <w:r w:rsidR="00364319" w:rsidRPr="00826752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r w:rsidR="00364319" w:rsidRPr="00826752">
          <w:rPr>
            <w:rStyle w:val="ac"/>
            <w:rFonts w:ascii="Times New Roman" w:hAnsi="Times New Roman"/>
            <w:sz w:val="24"/>
            <w:szCs w:val="24"/>
          </w:rPr>
          <w:t>old</w:t>
        </w:r>
        <w:r w:rsidR="00364319" w:rsidRPr="00826752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364319" w:rsidRPr="00826752">
          <w:rPr>
            <w:rStyle w:val="ac"/>
            <w:rFonts w:ascii="Times New Roman" w:hAnsi="Times New Roman"/>
            <w:sz w:val="24"/>
            <w:szCs w:val="24"/>
          </w:rPr>
          <w:t>kazangmu</w:t>
        </w:r>
        <w:proofErr w:type="spellEnd"/>
        <w:r w:rsidR="00364319" w:rsidRPr="00826752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364319" w:rsidRPr="00826752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  <w:r w:rsidR="00364319" w:rsidRPr="00826752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r w:rsidR="00364319" w:rsidRPr="00826752">
          <w:rPr>
            <w:rStyle w:val="ac"/>
            <w:rFonts w:ascii="Times New Roman" w:hAnsi="Times New Roman"/>
            <w:sz w:val="24"/>
            <w:szCs w:val="24"/>
          </w:rPr>
          <w:t>lib</w:t>
        </w:r>
        <w:r w:rsidR="00364319" w:rsidRPr="00826752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09A70D06" w14:textId="77777777" w:rsidR="00364319" w:rsidRPr="00826752" w:rsidRDefault="00364319" w:rsidP="00826752">
      <w:pPr>
        <w:pStyle w:val="af6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26752">
        <w:rPr>
          <w:rFonts w:ascii="Times New Roman" w:hAnsi="Times New Roman"/>
          <w:sz w:val="24"/>
          <w:szCs w:val="24"/>
          <w:lang w:val="ru-RU"/>
        </w:rPr>
        <w:t xml:space="preserve">Электронная библиотека «Консультант </w:t>
      </w:r>
      <w:r w:rsidRPr="00014BB0">
        <w:rPr>
          <w:rFonts w:ascii="Times New Roman" w:hAnsi="Times New Roman"/>
          <w:sz w:val="24"/>
          <w:szCs w:val="24"/>
          <w:lang w:val="ru-RU"/>
        </w:rPr>
        <w:t>студент</w:t>
      </w:r>
      <w:r w:rsidRPr="00826752">
        <w:rPr>
          <w:rFonts w:ascii="Times New Roman" w:hAnsi="Times New Roman"/>
          <w:sz w:val="24"/>
          <w:szCs w:val="24"/>
          <w:lang w:val="ru-RU"/>
        </w:rPr>
        <w:t>а» (договор).</w:t>
      </w:r>
    </w:p>
    <w:p w14:paraId="4F29F7F2" w14:textId="77777777" w:rsidR="00826752" w:rsidRPr="00097B46" w:rsidRDefault="00045C7C" w:rsidP="00826752">
      <w:pPr>
        <w:pStyle w:val="af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hyperlink r:id="rId8" w:history="1">
        <w:r w:rsidR="00364319" w:rsidRPr="00826752">
          <w:rPr>
            <w:rStyle w:val="ac"/>
            <w:rFonts w:ascii="Times New Roman" w:hAnsi="Times New Roman"/>
            <w:sz w:val="24"/>
            <w:szCs w:val="24"/>
          </w:rPr>
          <w:t>http</w:t>
        </w:r>
        <w:r w:rsidR="00364319" w:rsidRPr="00097B46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r w:rsidR="00364319" w:rsidRPr="00826752">
          <w:rPr>
            <w:rStyle w:val="ac"/>
            <w:rFonts w:ascii="Times New Roman" w:hAnsi="Times New Roman"/>
            <w:sz w:val="24"/>
            <w:szCs w:val="24"/>
          </w:rPr>
          <w:t>www</w:t>
        </w:r>
        <w:r w:rsidR="00364319" w:rsidRPr="00097B46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364319" w:rsidRPr="00826752">
          <w:rPr>
            <w:rStyle w:val="ac"/>
            <w:rFonts w:ascii="Times New Roman" w:hAnsi="Times New Roman"/>
            <w:sz w:val="24"/>
            <w:szCs w:val="24"/>
          </w:rPr>
          <w:t>studmedlib</w:t>
        </w:r>
        <w:proofErr w:type="spellEnd"/>
        <w:r w:rsidR="00364319" w:rsidRPr="00097B46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364319" w:rsidRPr="00826752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  <w:r w:rsidR="00364319" w:rsidRPr="00097B46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69FC657B" w14:textId="758ECFA9" w:rsidR="009A55BC" w:rsidRPr="00423074" w:rsidRDefault="00097B46" w:rsidP="009A55BC">
      <w:pPr>
        <w:pStyle w:val="af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66CC"/>
          <w:sz w:val="24"/>
          <w:szCs w:val="24"/>
          <w:u w:val="single"/>
          <w:lang w:val="ru-RU"/>
        </w:rPr>
      </w:pPr>
      <w:r>
        <w:rPr>
          <w:rStyle w:val="ac"/>
          <w:rFonts w:ascii="Times New Roman" w:hAnsi="Times New Roman"/>
          <w:color w:val="auto"/>
          <w:sz w:val="24"/>
          <w:szCs w:val="24"/>
          <w:u w:val="none"/>
          <w:lang w:val="ru-RU"/>
        </w:rPr>
        <w:t>4</w:t>
      </w:r>
      <w:r w:rsidR="00826752" w:rsidRPr="0060610E">
        <w:rPr>
          <w:rStyle w:val="ac"/>
          <w:rFonts w:ascii="Times New Roman" w:hAnsi="Times New Roman"/>
          <w:color w:val="auto"/>
          <w:sz w:val="24"/>
          <w:szCs w:val="24"/>
          <w:u w:val="none"/>
          <w:lang w:val="ru-RU"/>
        </w:rPr>
        <w:t>.</w:t>
      </w:r>
      <w:r w:rsidR="00826752" w:rsidRPr="0060610E">
        <w:rPr>
          <w:rStyle w:val="ac"/>
          <w:rFonts w:ascii="Times New Roman" w:hAnsi="Times New Roman"/>
          <w:sz w:val="24"/>
          <w:szCs w:val="24"/>
          <w:u w:val="none"/>
          <w:lang w:val="ru-RU"/>
        </w:rPr>
        <w:t xml:space="preserve"> </w:t>
      </w:r>
      <w:r w:rsidR="00826752" w:rsidRPr="0060610E">
        <w:rPr>
          <w:rFonts w:ascii="Times New Roman" w:hAnsi="Times New Roman"/>
          <w:sz w:val="24"/>
          <w:szCs w:val="24"/>
          <w:lang w:val="ru-RU" w:eastAsia="ru-RU"/>
        </w:rPr>
        <w:t xml:space="preserve">Справочная правовая система «КонсультантПлюс». Правообладатель: ООО «Информационный Центр «Консультант» – Региональный Информационный Центр Общероссийской Сети распространения правовой информации КонсультантПлюс </w:t>
      </w:r>
      <w:r w:rsidR="00826752" w:rsidRPr="0060610E">
        <w:rPr>
          <w:rFonts w:ascii="Times New Roman" w:hAnsi="Times New Roman"/>
          <w:spacing w:val="-20"/>
          <w:sz w:val="24"/>
          <w:szCs w:val="24"/>
          <w:lang w:val="ru-RU" w:eastAsia="ru-RU"/>
        </w:rPr>
        <w:t xml:space="preserve">(договор о сотрудничестве № 135/18РДД от 24.04.2018 г.) </w:t>
      </w:r>
      <w:r w:rsidR="00826752" w:rsidRPr="00423074">
        <w:rPr>
          <w:rFonts w:ascii="Times New Roman" w:hAnsi="Times New Roman"/>
          <w:spacing w:val="-20"/>
          <w:sz w:val="24"/>
          <w:szCs w:val="24"/>
          <w:lang w:val="ru-RU" w:eastAsia="ru-RU"/>
        </w:rPr>
        <w:t>Доступ с компьютеров библиотеки.</w:t>
      </w:r>
    </w:p>
    <w:p w14:paraId="27CB711A" w14:textId="77777777" w:rsidR="009852E9" w:rsidRDefault="009852E9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8600FDB" w14:textId="77777777" w:rsidR="009852E9" w:rsidRDefault="009852E9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E35798D" w14:textId="74C82439" w:rsidR="00A3473C" w:rsidRDefault="00A3473C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E8C7E5C" w14:textId="5ED862AA" w:rsidR="00A3473C" w:rsidRDefault="00A3473C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E4E0C65" w14:textId="033E431B" w:rsidR="00A3473C" w:rsidRDefault="00A3473C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6A11012" w14:textId="77777777" w:rsidR="00A3473C" w:rsidRDefault="00A3473C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4EE2AC6" w14:textId="2F635428" w:rsidR="009852E9" w:rsidRDefault="009852E9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0A0546E" w14:textId="71D3C7E4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4A85E0D" w14:textId="2A2D0C0A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D33A404" w14:textId="6127F2C3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498FD5A" w14:textId="0C3C4FB9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0CB2083" w14:textId="0BAAECD4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74C2D13" w14:textId="006A0FC1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FEB12CF" w14:textId="783D9C23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E9BEC90" w14:textId="6ECF4845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11477EE" w14:textId="41F302FA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2C617D9" w14:textId="248DB04F" w:rsidR="00097B46" w:rsidRDefault="00097B46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AB17D52" w14:textId="36219C97" w:rsidR="00097B46" w:rsidRDefault="00097B46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281129D" w14:textId="6CB3EEFE" w:rsidR="00097B46" w:rsidRDefault="00097B46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DE47DEF" w14:textId="51C016CF" w:rsidR="00097B46" w:rsidRDefault="00097B46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137ECFF" w14:textId="698BDEC2" w:rsidR="00097B46" w:rsidRDefault="00097B46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5ED9670" w14:textId="76B117FB" w:rsidR="00097B46" w:rsidRDefault="00097B46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2F1FB76" w14:textId="18489A56" w:rsidR="00097B46" w:rsidRDefault="00097B46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4559F20" w14:textId="53C65CD9" w:rsidR="00097B46" w:rsidRDefault="00097B46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BE4E2F2" w14:textId="16E35042" w:rsidR="00097B46" w:rsidRDefault="00097B46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98AAEA6" w14:textId="77777777" w:rsidR="00097B46" w:rsidRDefault="00097B46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76BC1A4" w14:textId="4BF055F8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E1ED712" w14:textId="602DAE6B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38939C1" w14:textId="527976C1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8CDBB8F" w14:textId="27A11094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905B702" w14:textId="1B4ABF3D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D975623" w14:textId="51D0416C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D6ABBBA" w14:textId="42B0B333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FD78332" w14:textId="59D0DC92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CAAAADA" w14:textId="7A69308D" w:rsidR="00387621" w:rsidRDefault="00387621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41C3994" w14:textId="77777777" w:rsidR="009852E9" w:rsidRDefault="009852E9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1895A8C" w14:textId="77777777" w:rsidR="009A55BC" w:rsidRDefault="009A55BC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A320809" w14:textId="77777777" w:rsidR="009852E9" w:rsidRDefault="009852E9" w:rsidP="0036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E323AAF" w14:textId="49D98E39" w:rsidR="00364319" w:rsidRPr="009852E9" w:rsidRDefault="00364319" w:rsidP="00CD511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852E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9. Методические указания для обучающихся по освоению дисциплины</w:t>
      </w:r>
    </w:p>
    <w:p w14:paraId="180230F4" w14:textId="77777777" w:rsidR="00364319" w:rsidRPr="009852E9" w:rsidRDefault="00364319" w:rsidP="00CD511F">
      <w:pPr>
        <w:tabs>
          <w:tab w:val="left" w:pos="56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1CD157" w14:textId="77777777" w:rsidR="00364319" w:rsidRPr="009852E9" w:rsidRDefault="00364319" w:rsidP="00CD51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b/>
          <w:bCs/>
          <w:sz w:val="24"/>
          <w:szCs w:val="24"/>
          <w:lang w:val="ru-RU"/>
        </w:rPr>
        <w:t xml:space="preserve">Изучение программы курса. 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образования.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</w:t>
      </w:r>
    </w:p>
    <w:p w14:paraId="1797C223" w14:textId="487F87B5" w:rsidR="00364319" w:rsidRPr="009852E9" w:rsidRDefault="00364319" w:rsidP="00CD511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Требования к выполнению доклада. При подготовке к каждому семинарскому (практическому) занятию </w:t>
      </w:r>
      <w:r w:rsidR="00014BB0">
        <w:rPr>
          <w:rFonts w:ascii="Times New Roman" w:hAnsi="Times New Roman"/>
          <w:sz w:val="24"/>
          <w:szCs w:val="24"/>
          <w:lang w:val="ru-RU"/>
        </w:rPr>
        <w:t>ординаторы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 могут подготовить доклад по выбору из рекомендованных к семинарскому занятию тем. Продолжительность доклада на семинарском занятии – до 10 мин. В докладе должна быть четко раскрыта суть научной проблемы, представляемой докладчиком. Язык и способ изложения доклада должны быть доступными для понимания </w:t>
      </w:r>
      <w:r w:rsidR="00014BB0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. Доклад излагается устно, недопустимо дословное зачитывание текста. Можно подготовить презентацию по выбранной теме. </w:t>
      </w:r>
    </w:p>
    <w:p w14:paraId="33FF6FCA" w14:textId="3890EC11" w:rsidR="00364319" w:rsidRPr="009852E9" w:rsidRDefault="00364319" w:rsidP="00CD511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Требования к проведению индивидуального собеседования. Собеседование проводится по заранее известному </w:t>
      </w:r>
      <w:r w:rsidR="00014BB0">
        <w:rPr>
          <w:rFonts w:ascii="Times New Roman" w:hAnsi="Times New Roman"/>
          <w:sz w:val="24"/>
          <w:szCs w:val="24"/>
          <w:lang w:val="ru-RU"/>
        </w:rPr>
        <w:t>ординаторам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 перечню вопросов, индивидуально с каждым </w:t>
      </w:r>
      <w:r w:rsidR="00014BB0">
        <w:rPr>
          <w:rFonts w:ascii="Times New Roman" w:hAnsi="Times New Roman"/>
          <w:sz w:val="24"/>
          <w:szCs w:val="24"/>
          <w:lang w:val="ru-RU"/>
        </w:rPr>
        <w:t>обучающимся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. Последний должен, получив вопросы, раскрыть понятия, которые в этих вопросах даются. Дополнительного времени на подготовку </w:t>
      </w:r>
      <w:r w:rsidR="00014BB0">
        <w:rPr>
          <w:rFonts w:ascii="Times New Roman" w:hAnsi="Times New Roman"/>
          <w:sz w:val="24"/>
          <w:szCs w:val="24"/>
          <w:lang w:val="ru-RU"/>
        </w:rPr>
        <w:t>ординатор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 не получает. На работу с одним </w:t>
      </w:r>
      <w:r w:rsidR="00014BB0">
        <w:rPr>
          <w:rFonts w:ascii="Times New Roman" w:hAnsi="Times New Roman"/>
          <w:sz w:val="24"/>
          <w:szCs w:val="24"/>
          <w:lang w:val="ru-RU"/>
        </w:rPr>
        <w:t>ординатор</w:t>
      </w:r>
      <w:r w:rsidRPr="009852E9">
        <w:rPr>
          <w:rFonts w:ascii="Times New Roman" w:hAnsi="Times New Roman"/>
          <w:sz w:val="24"/>
          <w:szCs w:val="24"/>
          <w:lang w:val="ru-RU"/>
        </w:rPr>
        <w:t>ом выделяется не более 5 минут.</w:t>
      </w:r>
    </w:p>
    <w:p w14:paraId="69705F43" w14:textId="77777777" w:rsidR="00364319" w:rsidRPr="009852E9" w:rsidRDefault="00364319" w:rsidP="00CD511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 xml:space="preserve">Требования к заданиям на оценку умений и навыков. Задания выполняются </w:t>
      </w:r>
      <w:proofErr w:type="spellStart"/>
      <w:r w:rsidRPr="009852E9">
        <w:rPr>
          <w:rFonts w:ascii="Times New Roman" w:hAnsi="Times New Roman"/>
          <w:sz w:val="24"/>
          <w:szCs w:val="24"/>
          <w:lang w:val="ru-RU"/>
        </w:rPr>
        <w:t>аудиторно</w:t>
      </w:r>
      <w:proofErr w:type="spellEnd"/>
      <w:r w:rsidRPr="009852E9">
        <w:rPr>
          <w:rFonts w:ascii="Times New Roman" w:hAnsi="Times New Roman"/>
          <w:sz w:val="24"/>
          <w:szCs w:val="24"/>
          <w:lang w:val="ru-RU"/>
        </w:rPr>
        <w:t>, на практических занятиях. Задания носят индивидуальный характер, преподаватель вправе решать, давать их в устной или письменной форме.</w:t>
      </w:r>
    </w:p>
    <w:p w14:paraId="7D62AA49" w14:textId="75073763" w:rsidR="00364319" w:rsidRPr="009852E9" w:rsidRDefault="00364319" w:rsidP="00364319">
      <w:pPr>
        <w:tabs>
          <w:tab w:val="left" w:pos="567"/>
          <w:tab w:val="right" w:leader="underscore" w:pos="9639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D085051" w14:textId="77777777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FE02A0" w14:textId="77777777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5B78DBD" w14:textId="77777777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DC56ECB" w14:textId="77777777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A382124" w14:textId="77777777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5C08D1" w14:textId="77777777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CB103F" w14:textId="77777777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03AFDF5" w14:textId="77777777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22D54E7" w14:textId="77777777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01F04E6" w14:textId="77777777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0BC35F" w14:textId="77777777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B52E8DB" w14:textId="77777777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A41B04" w14:textId="253E740C" w:rsidR="0036431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7F6A6E8" w14:textId="7C6DF51C" w:rsidR="00387621" w:rsidRDefault="00387621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61236B" w14:textId="2698773F" w:rsidR="00387621" w:rsidRDefault="00387621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2236847" w14:textId="63645511" w:rsidR="00387621" w:rsidRDefault="00387621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204EE3" w14:textId="417F088C" w:rsidR="00387621" w:rsidRDefault="00387621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177B189" w14:textId="27E2A3F8" w:rsidR="00387621" w:rsidRDefault="00387621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B93AB5" w14:textId="290E14E3" w:rsidR="00387621" w:rsidRDefault="00387621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C4407DB" w14:textId="78EE29A8" w:rsidR="00387621" w:rsidRDefault="00387621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3C10EB6" w14:textId="005E3F8D" w:rsidR="00387621" w:rsidRDefault="00387621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AB8B91F" w14:textId="5BA2BD3E" w:rsidR="00387621" w:rsidRDefault="00387621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493282" w14:textId="5FE57FD0" w:rsidR="00387621" w:rsidRPr="009852E9" w:rsidRDefault="00387621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AD2CA4" w14:textId="77777777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C964E4B" w14:textId="038A8B1B" w:rsidR="00364319" w:rsidRPr="009852E9" w:rsidRDefault="00364319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Заведующий кафедрой</w:t>
      </w:r>
      <w:r w:rsidR="00387621">
        <w:rPr>
          <w:rFonts w:ascii="Times New Roman" w:hAnsi="Times New Roman"/>
          <w:sz w:val="24"/>
          <w:szCs w:val="24"/>
          <w:lang w:val="ru-RU"/>
        </w:rPr>
        <w:t>, профессор</w:t>
      </w:r>
      <w:r w:rsidR="00CD511F">
        <w:rPr>
          <w:rFonts w:ascii="Times New Roman" w:hAnsi="Times New Roman"/>
          <w:sz w:val="24"/>
          <w:szCs w:val="24"/>
          <w:lang w:val="ru-RU"/>
        </w:rPr>
        <w:t xml:space="preserve">   __________________________</w:t>
      </w:r>
      <w:r w:rsidR="009852E9">
        <w:rPr>
          <w:rFonts w:ascii="Times New Roman" w:hAnsi="Times New Roman"/>
          <w:sz w:val="24"/>
          <w:szCs w:val="24"/>
          <w:lang w:val="ru-RU"/>
        </w:rPr>
        <w:t xml:space="preserve">   Анохин В.А.</w:t>
      </w:r>
    </w:p>
    <w:p w14:paraId="64C07949" w14:textId="1F9D8268" w:rsidR="00364319" w:rsidRPr="009852E9" w:rsidRDefault="009A55BC" w:rsidP="00364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  <w:sectPr w:rsidR="00364319" w:rsidRPr="009852E9" w:rsidSect="003643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14:paraId="7B2584EE" w14:textId="77777777" w:rsidR="00364319" w:rsidRPr="009852E9" w:rsidRDefault="00364319" w:rsidP="00AB489A">
      <w:pPr>
        <w:tabs>
          <w:tab w:val="left" w:pos="567"/>
          <w:tab w:val="right" w:leader="underscore" w:pos="963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852E9">
        <w:rPr>
          <w:rFonts w:ascii="Times New Roman" w:hAnsi="Times New Roman"/>
          <w:b/>
          <w:sz w:val="24"/>
          <w:szCs w:val="24"/>
          <w:lang w:val="ru-RU"/>
        </w:rPr>
        <w:lastRenderedPageBreak/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69698BC7" w14:textId="77777777" w:rsidR="00364319" w:rsidRPr="009852E9" w:rsidRDefault="00364319" w:rsidP="00AB48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1245219" w14:textId="77777777" w:rsidR="00364319" w:rsidRPr="009852E9" w:rsidRDefault="00364319" w:rsidP="00AB48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Для достижения целей педагогического образования применяются следующие</w:t>
      </w:r>
    </w:p>
    <w:p w14:paraId="396E45C6" w14:textId="77777777" w:rsidR="00364319" w:rsidRDefault="00364319" w:rsidP="00AB48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918">
        <w:rPr>
          <w:rFonts w:ascii="Times New Roman" w:hAnsi="Times New Roman"/>
          <w:sz w:val="24"/>
          <w:szCs w:val="24"/>
        </w:rPr>
        <w:t>информационные</w:t>
      </w:r>
      <w:proofErr w:type="spellEnd"/>
      <w:r w:rsidRPr="00AB6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918">
        <w:rPr>
          <w:rFonts w:ascii="Times New Roman" w:hAnsi="Times New Roman"/>
          <w:sz w:val="24"/>
          <w:szCs w:val="24"/>
        </w:rPr>
        <w:t>технологии</w:t>
      </w:r>
      <w:proofErr w:type="spellEnd"/>
      <w:r w:rsidRPr="00AB6918">
        <w:rPr>
          <w:rFonts w:ascii="Times New Roman" w:hAnsi="Times New Roman"/>
          <w:sz w:val="24"/>
          <w:szCs w:val="24"/>
        </w:rPr>
        <w:t>:</w:t>
      </w:r>
    </w:p>
    <w:p w14:paraId="56779BB7" w14:textId="77777777" w:rsidR="00364319" w:rsidRPr="009852E9" w:rsidRDefault="00364319" w:rsidP="00AB489A">
      <w:pPr>
        <w:pStyle w:val="af6"/>
        <w:numPr>
          <w:ilvl w:val="3"/>
          <w:numId w:val="28"/>
        </w:numPr>
        <w:spacing w:after="0" w:line="240" w:lineRule="auto"/>
        <w:ind w:left="0" w:firstLine="426"/>
        <w:jc w:val="both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Образовательный портал дистанционного обучения Казанского ГМУ. Дистанционный курс в составе образовательного портала создан в системе </w:t>
      </w: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MOODLE</w:t>
      </w: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курсу.</w:t>
      </w:r>
    </w:p>
    <w:p w14:paraId="459D8CB4" w14:textId="77777777" w:rsidR="00364319" w:rsidRPr="00D06B83" w:rsidRDefault="00364319" w:rsidP="00AB489A">
      <w:pPr>
        <w:pStyle w:val="af6"/>
        <w:numPr>
          <w:ilvl w:val="3"/>
          <w:numId w:val="28"/>
        </w:numPr>
        <w:spacing w:after="0" w:line="240" w:lineRule="auto"/>
        <w:ind w:left="0"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Операционная</w:t>
      </w:r>
      <w:proofErr w:type="spellEnd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система</w:t>
      </w:r>
      <w:proofErr w:type="spellEnd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 xml:space="preserve"> WINDOWS.</w:t>
      </w:r>
    </w:p>
    <w:p w14:paraId="504F6BA8" w14:textId="77777777" w:rsidR="009A55BC" w:rsidRDefault="00364319" w:rsidP="00AB489A">
      <w:pPr>
        <w:pStyle w:val="af6"/>
        <w:numPr>
          <w:ilvl w:val="3"/>
          <w:numId w:val="2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Пакет прикладных программ </w:t>
      </w: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MS</w:t>
      </w: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</w:t>
      </w: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OFFICE</w:t>
      </w: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</w:t>
      </w: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Prof</w:t>
      </w: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в составе: текстовый редактор </w:t>
      </w: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WORD</w:t>
      </w: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, электронная таблица </w:t>
      </w: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EXEL</w:t>
      </w: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, система подготовки презентаций </w:t>
      </w: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POWER</w:t>
      </w: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</w:t>
      </w: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POINT</w:t>
      </w: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, база данных </w:t>
      </w: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ACCESS</w:t>
      </w: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>.</w:t>
      </w:r>
    </w:p>
    <w:p w14:paraId="53B35BAD" w14:textId="0B9EAB79" w:rsidR="00364319" w:rsidRPr="0060610E" w:rsidRDefault="009A55BC" w:rsidP="00AB48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  <w:sectPr w:rsidR="00364319" w:rsidRPr="0060610E" w:rsidSect="003643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A55BC">
        <w:rPr>
          <w:rFonts w:ascii="Times" w:hAnsi="Times"/>
          <w:color w:val="000000"/>
          <w:sz w:val="27"/>
          <w:szCs w:val="27"/>
          <w:lang w:val="ru-RU" w:eastAsia="ru-RU" w:bidi="ar-SA"/>
        </w:rPr>
        <w:t>Все программное обеспечение имеет лицензию и/или своевременно обновляется.</w:t>
      </w:r>
    </w:p>
    <w:p w14:paraId="43E70CFA" w14:textId="77777777" w:rsidR="00364319" w:rsidRPr="009852E9" w:rsidRDefault="00364319" w:rsidP="0036431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852E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11. Материально-техническая база, необходимая для осуществления образовательного процесса по дисциплине согласно ФГОС</w:t>
      </w:r>
    </w:p>
    <w:p w14:paraId="11E9A23F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8"/>
        <w:gridCol w:w="5590"/>
        <w:gridCol w:w="2160"/>
      </w:tblGrid>
      <w:tr w:rsidR="00364319" w:rsidRPr="00014BB0" w14:paraId="4525BD9D" w14:textId="77777777" w:rsidTr="00364319">
        <w:tc>
          <w:tcPr>
            <w:tcW w:w="2078" w:type="dxa"/>
          </w:tcPr>
          <w:p w14:paraId="4B02130B" w14:textId="205A1F9C" w:rsidR="00364319" w:rsidRPr="00D4626F" w:rsidRDefault="00D4626F" w:rsidP="0036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Детские инфекции</w:t>
            </w:r>
          </w:p>
        </w:tc>
        <w:tc>
          <w:tcPr>
            <w:tcW w:w="5590" w:type="dxa"/>
          </w:tcPr>
          <w:p w14:paraId="29A163C4" w14:textId="56839C1E" w:rsidR="00364319" w:rsidRPr="009852E9" w:rsidRDefault="00364319" w:rsidP="0036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1. Учебно-методический кабинет (к. №</w:t>
            </w:r>
            <w:r w:rsidR="00386DB6" w:rsidRPr="00985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86DB6">
              <w:rPr>
                <w:rFonts w:ascii="Times New Roman" w:hAnsi="Times New Roman"/>
                <w:sz w:val="24"/>
                <w:szCs w:val="24"/>
                <w:lang w:val="ru-RU"/>
              </w:rPr>
              <w:t>2 РКИБ</w:t>
            </w: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14:paraId="2F7D16B8" w14:textId="591FAE04" w:rsidR="00364319" w:rsidRPr="009852E9" w:rsidRDefault="00364319" w:rsidP="0036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2. Лекционная аудитория (к. №</w:t>
            </w:r>
            <w:r w:rsidR="00386DB6" w:rsidRPr="00985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 РКИБ</w:t>
            </w: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14:paraId="6CDD5361" w14:textId="1557FE0E" w:rsidR="00364319" w:rsidRPr="009852E9" w:rsidRDefault="00364319" w:rsidP="0036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3. Учебные комнаты (к. №</w:t>
            </w:r>
            <w:r w:rsidR="00386DB6" w:rsidRPr="00985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1, </w:t>
            </w:r>
            <w:r w:rsidR="00386DB6">
              <w:rPr>
                <w:rFonts w:ascii="Times New Roman" w:hAnsi="Times New Roman"/>
                <w:sz w:val="24"/>
                <w:szCs w:val="24"/>
                <w:lang w:val="ru-RU"/>
              </w:rPr>
              <w:t>2 РКИБ, ДИБ</w:t>
            </w:r>
            <w:r w:rsidR="00386DB6" w:rsidRPr="009852E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14:paraId="5376DF5B" w14:textId="4BBBE585" w:rsidR="00364319" w:rsidRPr="009852E9" w:rsidRDefault="00364319" w:rsidP="0038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Оснащение: ноутбук с </w:t>
            </w:r>
            <w:proofErr w:type="spellStart"/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мультимедиапроектором</w:t>
            </w:r>
            <w:proofErr w:type="spellEnd"/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386DB6" w:rsidRPr="009852E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); учебно-методические материалы; стендовый фонд (</w:t>
            </w:r>
            <w:r w:rsidR="00386DB6" w:rsidRPr="009852E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); компьютеры с мониторами (</w:t>
            </w:r>
            <w:r w:rsidR="00386DB6" w:rsidRPr="009852E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) и т.п.</w:t>
            </w:r>
          </w:p>
        </w:tc>
        <w:tc>
          <w:tcPr>
            <w:tcW w:w="2160" w:type="dxa"/>
          </w:tcPr>
          <w:p w14:paraId="126379D5" w14:textId="77777777" w:rsidR="00364319" w:rsidRPr="009852E9" w:rsidRDefault="00364319" w:rsidP="0036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Адрес:</w:t>
            </w:r>
          </w:p>
          <w:p w14:paraId="292C885C" w14:textId="77777777" w:rsidR="00364319" w:rsidRPr="009852E9" w:rsidRDefault="00F422CF" w:rsidP="0036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Казань, </w:t>
            </w:r>
            <w:proofErr w:type="spellStart"/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пр.Победы</w:t>
            </w:r>
            <w:proofErr w:type="spellEnd"/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, 83</w:t>
            </w:r>
          </w:p>
          <w:p w14:paraId="0D45ADB5" w14:textId="327021B3" w:rsidR="00F422CF" w:rsidRPr="009852E9" w:rsidRDefault="00386DB6" w:rsidP="0036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ул.Окольная</w:t>
            </w:r>
            <w:proofErr w:type="spellEnd"/>
            <w:r w:rsidRPr="009852E9">
              <w:rPr>
                <w:rFonts w:ascii="Times New Roman" w:hAnsi="Times New Roman"/>
                <w:sz w:val="24"/>
                <w:szCs w:val="24"/>
                <w:lang w:val="ru-RU"/>
              </w:rPr>
              <w:t>, 10</w:t>
            </w:r>
          </w:p>
        </w:tc>
      </w:tr>
      <w:tr w:rsidR="00366DA9" w:rsidRPr="00D32384" w14:paraId="3D8A0672" w14:textId="77777777" w:rsidTr="00364319">
        <w:tc>
          <w:tcPr>
            <w:tcW w:w="2078" w:type="dxa"/>
          </w:tcPr>
          <w:p w14:paraId="18735500" w14:textId="77777777" w:rsidR="00366DA9" w:rsidRDefault="00366DA9" w:rsidP="0036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90" w:type="dxa"/>
          </w:tcPr>
          <w:p w14:paraId="27230857" w14:textId="77777777" w:rsidR="00366DA9" w:rsidRPr="00410C7B" w:rsidRDefault="00366DA9" w:rsidP="0036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10C7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Помещения для самостоятельной работы обучающихся.</w:t>
            </w:r>
          </w:p>
          <w:p w14:paraId="0603C528" w14:textId="77777777" w:rsidR="00366DA9" w:rsidRPr="00410C7B" w:rsidRDefault="00366DA9" w:rsidP="0036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val="ru-RU"/>
              </w:rPr>
            </w:pPr>
            <w:r w:rsidRPr="00410C7B">
              <w:rPr>
                <w:rFonts w:ascii="Times New Roman" w:eastAsia="Calibri" w:hAnsi="Times New Roman"/>
                <w:sz w:val="24"/>
                <w:szCs w:val="24"/>
                <w:u w:val="single"/>
                <w:lang w:val="ru-RU"/>
              </w:rPr>
              <w:t xml:space="preserve">Оснащение: </w:t>
            </w:r>
          </w:p>
          <w:p w14:paraId="59AF30F3" w14:textId="77777777" w:rsidR="00366DA9" w:rsidRPr="00410C7B" w:rsidRDefault="00366DA9" w:rsidP="0036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10C7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Столы, стулья для обучающихся; компьютеры с выходом в интернет.</w:t>
            </w:r>
          </w:p>
          <w:p w14:paraId="1B9094A1" w14:textId="77777777" w:rsidR="00366DA9" w:rsidRPr="00410C7B" w:rsidRDefault="00366DA9" w:rsidP="0036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14:paraId="5DE34E37" w14:textId="77777777" w:rsidR="00366DA9" w:rsidRPr="00410C7B" w:rsidRDefault="00366DA9" w:rsidP="00366D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10C7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420012, Республика Татарстан, г. Казань, ул. Бутлерова, д. 49. </w:t>
            </w:r>
          </w:p>
          <w:p w14:paraId="743C8019" w14:textId="77777777" w:rsidR="00366DA9" w:rsidRPr="00410C7B" w:rsidRDefault="00366DA9" w:rsidP="00366D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10C7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Учебно-лабораторный корпус, 2 этаж.</w:t>
            </w:r>
          </w:p>
          <w:p w14:paraId="500B4368" w14:textId="77777777" w:rsidR="00366DA9" w:rsidRPr="00410C7B" w:rsidRDefault="00366DA9" w:rsidP="00366D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10C7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Помещения для самостоятельной работы, читальный зал иностранной литературы и интернет-доступа.</w:t>
            </w:r>
          </w:p>
          <w:p w14:paraId="14A29DBD" w14:textId="5B25BE14" w:rsidR="00366DA9" w:rsidRPr="00410C7B" w:rsidRDefault="00366DA9" w:rsidP="00366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C7B">
              <w:rPr>
                <w:rFonts w:ascii="Times New Roman" w:eastAsia="Calibri" w:hAnsi="Times New Roman"/>
                <w:sz w:val="24"/>
                <w:szCs w:val="24"/>
              </w:rPr>
              <w:t>к.201, к.203.</w:t>
            </w:r>
          </w:p>
        </w:tc>
      </w:tr>
    </w:tbl>
    <w:p w14:paraId="53E8071A" w14:textId="2C77EFD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19BD4E0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2424F5F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4EBB99D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23CAE87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D003980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CAAAFC6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B263BB0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4CC930C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7321177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6D507D4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59A24C2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5811106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376F843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61ED718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82E6266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681C31D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B270421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2D6429A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0C5D4E7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0857C49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BFDB23E" w14:textId="4C24B45F" w:rsidR="00364319" w:rsidRPr="00A3473C" w:rsidRDefault="00A61A88" w:rsidP="00364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Заведующий кафедрой</w:t>
      </w:r>
      <w:r>
        <w:rPr>
          <w:rFonts w:ascii="Times New Roman" w:hAnsi="Times New Roman"/>
          <w:sz w:val="24"/>
          <w:szCs w:val="24"/>
          <w:lang w:val="ru-RU"/>
        </w:rPr>
        <w:t>, профессор   __________________________   Анохин В.А.</w:t>
      </w:r>
    </w:p>
    <w:p w14:paraId="784EB88C" w14:textId="77777777" w:rsidR="00322819" w:rsidRPr="00417545" w:rsidRDefault="00322819" w:rsidP="00260FC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322819" w:rsidRPr="00417545" w:rsidSect="00A02A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ddenHorzOCR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9AF9C8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1504F7"/>
    <w:multiLevelType w:val="multilevel"/>
    <w:tmpl w:val="5468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58642D"/>
    <w:multiLevelType w:val="hybridMultilevel"/>
    <w:tmpl w:val="97B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53C"/>
    <w:multiLevelType w:val="hybridMultilevel"/>
    <w:tmpl w:val="5E509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034BC"/>
    <w:multiLevelType w:val="hybridMultilevel"/>
    <w:tmpl w:val="A1D60C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797B03"/>
    <w:multiLevelType w:val="multilevel"/>
    <w:tmpl w:val="5468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47"/>
        </w:tabs>
        <w:ind w:left="230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1B31B1"/>
    <w:multiLevelType w:val="hybridMultilevel"/>
    <w:tmpl w:val="0F84A8CA"/>
    <w:lvl w:ilvl="0" w:tplc="02109A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9262F"/>
    <w:multiLevelType w:val="hybridMultilevel"/>
    <w:tmpl w:val="8B1E9456"/>
    <w:lvl w:ilvl="0" w:tplc="31A883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A11796"/>
    <w:multiLevelType w:val="hybridMultilevel"/>
    <w:tmpl w:val="0DB2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C7499"/>
    <w:multiLevelType w:val="hybridMultilevel"/>
    <w:tmpl w:val="A608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3B44"/>
    <w:multiLevelType w:val="hybridMultilevel"/>
    <w:tmpl w:val="DBC0FB54"/>
    <w:lvl w:ilvl="0" w:tplc="85B4BB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15A23BE"/>
    <w:multiLevelType w:val="hybridMultilevel"/>
    <w:tmpl w:val="B4CA4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D0CCB"/>
    <w:multiLevelType w:val="hybridMultilevel"/>
    <w:tmpl w:val="1654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A03D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53492"/>
    <w:multiLevelType w:val="hybridMultilevel"/>
    <w:tmpl w:val="F22E8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F5CF8"/>
    <w:multiLevelType w:val="hybridMultilevel"/>
    <w:tmpl w:val="C0FAD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AD3CB5"/>
    <w:multiLevelType w:val="hybridMultilevel"/>
    <w:tmpl w:val="4A147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4A565F"/>
    <w:multiLevelType w:val="hybridMultilevel"/>
    <w:tmpl w:val="5292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6C12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53060"/>
    <w:multiLevelType w:val="hybridMultilevel"/>
    <w:tmpl w:val="3928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65CA9"/>
    <w:multiLevelType w:val="hybridMultilevel"/>
    <w:tmpl w:val="7BD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3C4C82"/>
    <w:multiLevelType w:val="hybridMultilevel"/>
    <w:tmpl w:val="C9C0791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3A1F6FB0"/>
    <w:multiLevelType w:val="hybridMultilevel"/>
    <w:tmpl w:val="EFDE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6062F"/>
    <w:multiLevelType w:val="hybridMultilevel"/>
    <w:tmpl w:val="E7AE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B5027"/>
    <w:multiLevelType w:val="hybridMultilevel"/>
    <w:tmpl w:val="5EAAF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3017C5"/>
    <w:multiLevelType w:val="multilevel"/>
    <w:tmpl w:val="DDF20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6E30C7"/>
    <w:multiLevelType w:val="hybridMultilevel"/>
    <w:tmpl w:val="1368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131FE"/>
    <w:multiLevelType w:val="hybridMultilevel"/>
    <w:tmpl w:val="25DC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B7558"/>
    <w:multiLevelType w:val="hybridMultilevel"/>
    <w:tmpl w:val="EB523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E7E97"/>
    <w:multiLevelType w:val="hybridMultilevel"/>
    <w:tmpl w:val="7BD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B035AF"/>
    <w:multiLevelType w:val="hybridMultilevel"/>
    <w:tmpl w:val="6ABA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84090"/>
    <w:multiLevelType w:val="hybridMultilevel"/>
    <w:tmpl w:val="0D36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E114E"/>
    <w:multiLevelType w:val="hybridMultilevel"/>
    <w:tmpl w:val="43EAD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3" w15:restartNumberingAfterBreak="0">
    <w:nsid w:val="77C462CC"/>
    <w:multiLevelType w:val="hybridMultilevel"/>
    <w:tmpl w:val="0272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070B7"/>
    <w:multiLevelType w:val="hybridMultilevel"/>
    <w:tmpl w:val="4BCE8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0FD0"/>
    <w:multiLevelType w:val="hybridMultilevel"/>
    <w:tmpl w:val="A47461E8"/>
    <w:lvl w:ilvl="0" w:tplc="0000000A">
      <w:start w:val="200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792657">
    <w:abstractNumId w:val="8"/>
  </w:num>
  <w:num w:numId="2" w16cid:durableId="1410810144">
    <w:abstractNumId w:val="34"/>
  </w:num>
  <w:num w:numId="3" w16cid:durableId="103421640">
    <w:abstractNumId w:val="10"/>
  </w:num>
  <w:num w:numId="4" w16cid:durableId="974144857">
    <w:abstractNumId w:val="22"/>
  </w:num>
  <w:num w:numId="5" w16cid:durableId="1990015136">
    <w:abstractNumId w:val="4"/>
  </w:num>
  <w:num w:numId="6" w16cid:durableId="1518421317">
    <w:abstractNumId w:val="14"/>
  </w:num>
  <w:num w:numId="7" w16cid:durableId="581528228">
    <w:abstractNumId w:val="28"/>
  </w:num>
  <w:num w:numId="8" w16cid:durableId="1854564494">
    <w:abstractNumId w:val="19"/>
  </w:num>
  <w:num w:numId="9" w16cid:durableId="751975254">
    <w:abstractNumId w:val="9"/>
  </w:num>
  <w:num w:numId="10" w16cid:durableId="1987970196">
    <w:abstractNumId w:val="6"/>
  </w:num>
  <w:num w:numId="11" w16cid:durableId="684943488">
    <w:abstractNumId w:val="2"/>
  </w:num>
  <w:num w:numId="12" w16cid:durableId="625506070">
    <w:abstractNumId w:val="7"/>
  </w:num>
  <w:num w:numId="13" w16cid:durableId="1697609376">
    <w:abstractNumId w:val="24"/>
  </w:num>
  <w:num w:numId="14" w16cid:durableId="1804813417">
    <w:abstractNumId w:val="21"/>
  </w:num>
  <w:num w:numId="15" w16cid:durableId="662247570">
    <w:abstractNumId w:val="11"/>
  </w:num>
  <w:num w:numId="16" w16cid:durableId="318192069">
    <w:abstractNumId w:val="35"/>
  </w:num>
  <w:num w:numId="17" w16cid:durableId="160240499">
    <w:abstractNumId w:val="5"/>
  </w:num>
  <w:num w:numId="18" w16cid:durableId="2046909934">
    <w:abstractNumId w:val="12"/>
  </w:num>
  <w:num w:numId="19" w16cid:durableId="1354575303">
    <w:abstractNumId w:val="17"/>
  </w:num>
  <w:num w:numId="20" w16cid:durableId="831605998">
    <w:abstractNumId w:val="3"/>
  </w:num>
  <w:num w:numId="21" w16cid:durableId="167067406">
    <w:abstractNumId w:val="30"/>
  </w:num>
  <w:num w:numId="22" w16cid:durableId="2002270382">
    <w:abstractNumId w:val="33"/>
  </w:num>
  <w:num w:numId="23" w16cid:durableId="1229071035">
    <w:abstractNumId w:val="0"/>
  </w:num>
  <w:num w:numId="24" w16cid:durableId="1017583646">
    <w:abstractNumId w:val="18"/>
  </w:num>
  <w:num w:numId="25" w16cid:durableId="917982626">
    <w:abstractNumId w:val="15"/>
  </w:num>
  <w:num w:numId="26" w16cid:durableId="1149177944">
    <w:abstractNumId w:val="16"/>
  </w:num>
  <w:num w:numId="27" w16cid:durableId="1421219305">
    <w:abstractNumId w:val="26"/>
  </w:num>
  <w:num w:numId="28" w16cid:durableId="1242912827">
    <w:abstractNumId w:val="32"/>
  </w:num>
  <w:num w:numId="29" w16cid:durableId="1603762596">
    <w:abstractNumId w:val="29"/>
  </w:num>
  <w:num w:numId="30" w16cid:durableId="1957175253">
    <w:abstractNumId w:val="25"/>
  </w:num>
  <w:num w:numId="31" w16cid:durableId="16392849">
    <w:abstractNumId w:val="23"/>
  </w:num>
  <w:num w:numId="32" w16cid:durableId="1656059220">
    <w:abstractNumId w:val="20"/>
  </w:num>
  <w:num w:numId="33" w16cid:durableId="1957560417">
    <w:abstractNumId w:val="13"/>
  </w:num>
  <w:num w:numId="34" w16cid:durableId="891036267">
    <w:abstractNumId w:val="31"/>
  </w:num>
  <w:num w:numId="35" w16cid:durableId="324283877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59"/>
    <w:rsid w:val="00000627"/>
    <w:rsid w:val="00014BB0"/>
    <w:rsid w:val="000254BE"/>
    <w:rsid w:val="00026727"/>
    <w:rsid w:val="00030139"/>
    <w:rsid w:val="00031559"/>
    <w:rsid w:val="000422E2"/>
    <w:rsid w:val="00045C7C"/>
    <w:rsid w:val="00057C7E"/>
    <w:rsid w:val="000600E6"/>
    <w:rsid w:val="00085D0D"/>
    <w:rsid w:val="00091025"/>
    <w:rsid w:val="00093D20"/>
    <w:rsid w:val="00097B46"/>
    <w:rsid w:val="000A186D"/>
    <w:rsid w:val="000B5B1D"/>
    <w:rsid w:val="000D30D4"/>
    <w:rsid w:val="000D5B58"/>
    <w:rsid w:val="000D70E7"/>
    <w:rsid w:val="000F3467"/>
    <w:rsid w:val="001201DF"/>
    <w:rsid w:val="001469B1"/>
    <w:rsid w:val="00147661"/>
    <w:rsid w:val="0016199F"/>
    <w:rsid w:val="001806DB"/>
    <w:rsid w:val="001A0C82"/>
    <w:rsid w:val="001A607C"/>
    <w:rsid w:val="001B1E9C"/>
    <w:rsid w:val="001C03CA"/>
    <w:rsid w:val="001C185F"/>
    <w:rsid w:val="001E2360"/>
    <w:rsid w:val="001F1342"/>
    <w:rsid w:val="002035DD"/>
    <w:rsid w:val="002420BD"/>
    <w:rsid w:val="00243457"/>
    <w:rsid w:val="00243496"/>
    <w:rsid w:val="00246C81"/>
    <w:rsid w:val="00246EFB"/>
    <w:rsid w:val="00260FCC"/>
    <w:rsid w:val="002729FF"/>
    <w:rsid w:val="00285A3D"/>
    <w:rsid w:val="002B523F"/>
    <w:rsid w:val="002C7CC2"/>
    <w:rsid w:val="002E5A3E"/>
    <w:rsid w:val="002F086F"/>
    <w:rsid w:val="002F7F75"/>
    <w:rsid w:val="003030B7"/>
    <w:rsid w:val="003160A7"/>
    <w:rsid w:val="00322819"/>
    <w:rsid w:val="00343727"/>
    <w:rsid w:val="00345F0B"/>
    <w:rsid w:val="00347900"/>
    <w:rsid w:val="00350280"/>
    <w:rsid w:val="00364319"/>
    <w:rsid w:val="00366DA9"/>
    <w:rsid w:val="00372273"/>
    <w:rsid w:val="00386DB6"/>
    <w:rsid w:val="00387621"/>
    <w:rsid w:val="003D32F7"/>
    <w:rsid w:val="003E018A"/>
    <w:rsid w:val="003E371F"/>
    <w:rsid w:val="003F2064"/>
    <w:rsid w:val="004029FE"/>
    <w:rsid w:val="00404CAF"/>
    <w:rsid w:val="00410C7B"/>
    <w:rsid w:val="0041145B"/>
    <w:rsid w:val="00417545"/>
    <w:rsid w:val="00423074"/>
    <w:rsid w:val="00466322"/>
    <w:rsid w:val="00481948"/>
    <w:rsid w:val="004833B9"/>
    <w:rsid w:val="004A3F0E"/>
    <w:rsid w:val="004E33C8"/>
    <w:rsid w:val="004F3F2A"/>
    <w:rsid w:val="00501E8A"/>
    <w:rsid w:val="00506475"/>
    <w:rsid w:val="00516AE7"/>
    <w:rsid w:val="00530FE3"/>
    <w:rsid w:val="00531E86"/>
    <w:rsid w:val="0053407D"/>
    <w:rsid w:val="005427AE"/>
    <w:rsid w:val="00550BE4"/>
    <w:rsid w:val="005543CA"/>
    <w:rsid w:val="00576559"/>
    <w:rsid w:val="005778F9"/>
    <w:rsid w:val="005A4A04"/>
    <w:rsid w:val="005A76F6"/>
    <w:rsid w:val="005B7A8C"/>
    <w:rsid w:val="005D3C5E"/>
    <w:rsid w:val="005E69AC"/>
    <w:rsid w:val="005F14B8"/>
    <w:rsid w:val="0060610E"/>
    <w:rsid w:val="006119DE"/>
    <w:rsid w:val="0062419C"/>
    <w:rsid w:val="006267FF"/>
    <w:rsid w:val="00633719"/>
    <w:rsid w:val="00633DED"/>
    <w:rsid w:val="006557D3"/>
    <w:rsid w:val="006566CD"/>
    <w:rsid w:val="0067421C"/>
    <w:rsid w:val="00683771"/>
    <w:rsid w:val="00694E8C"/>
    <w:rsid w:val="006A3DA5"/>
    <w:rsid w:val="006A6E5A"/>
    <w:rsid w:val="006B45D9"/>
    <w:rsid w:val="006C1A77"/>
    <w:rsid w:val="006D6A88"/>
    <w:rsid w:val="006D7FFE"/>
    <w:rsid w:val="006E4BCE"/>
    <w:rsid w:val="006E5620"/>
    <w:rsid w:val="006E69FF"/>
    <w:rsid w:val="006F5389"/>
    <w:rsid w:val="006F6FE2"/>
    <w:rsid w:val="0073583F"/>
    <w:rsid w:val="00736C6A"/>
    <w:rsid w:val="007420B0"/>
    <w:rsid w:val="00742373"/>
    <w:rsid w:val="00761478"/>
    <w:rsid w:val="00794DB7"/>
    <w:rsid w:val="007A222A"/>
    <w:rsid w:val="007B5826"/>
    <w:rsid w:val="007F241D"/>
    <w:rsid w:val="00826752"/>
    <w:rsid w:val="008471F9"/>
    <w:rsid w:val="0085055D"/>
    <w:rsid w:val="00874CD9"/>
    <w:rsid w:val="00877B0A"/>
    <w:rsid w:val="00881C71"/>
    <w:rsid w:val="00882C32"/>
    <w:rsid w:val="0089433A"/>
    <w:rsid w:val="008A1283"/>
    <w:rsid w:val="008A21FC"/>
    <w:rsid w:val="008C72AD"/>
    <w:rsid w:val="008D3D89"/>
    <w:rsid w:val="00904D65"/>
    <w:rsid w:val="00916BA7"/>
    <w:rsid w:val="00940782"/>
    <w:rsid w:val="009418D7"/>
    <w:rsid w:val="00941957"/>
    <w:rsid w:val="00944B21"/>
    <w:rsid w:val="009451DA"/>
    <w:rsid w:val="009461B9"/>
    <w:rsid w:val="00970D66"/>
    <w:rsid w:val="0097426A"/>
    <w:rsid w:val="00974C30"/>
    <w:rsid w:val="009852E9"/>
    <w:rsid w:val="00992E6A"/>
    <w:rsid w:val="009A55BC"/>
    <w:rsid w:val="009B2850"/>
    <w:rsid w:val="00A02A1E"/>
    <w:rsid w:val="00A106BA"/>
    <w:rsid w:val="00A15989"/>
    <w:rsid w:val="00A3473C"/>
    <w:rsid w:val="00A400B1"/>
    <w:rsid w:val="00A52171"/>
    <w:rsid w:val="00A61A88"/>
    <w:rsid w:val="00A862AA"/>
    <w:rsid w:val="00AA0DD8"/>
    <w:rsid w:val="00AB0FBF"/>
    <w:rsid w:val="00AB489A"/>
    <w:rsid w:val="00AB67B5"/>
    <w:rsid w:val="00AC22D1"/>
    <w:rsid w:val="00AE31A1"/>
    <w:rsid w:val="00AE4F57"/>
    <w:rsid w:val="00AE77EA"/>
    <w:rsid w:val="00B000A4"/>
    <w:rsid w:val="00B0389E"/>
    <w:rsid w:val="00B11184"/>
    <w:rsid w:val="00B167C2"/>
    <w:rsid w:val="00B41BDE"/>
    <w:rsid w:val="00B426EF"/>
    <w:rsid w:val="00B43D06"/>
    <w:rsid w:val="00B708DF"/>
    <w:rsid w:val="00B81012"/>
    <w:rsid w:val="00B87F7B"/>
    <w:rsid w:val="00BB4217"/>
    <w:rsid w:val="00BC2D37"/>
    <w:rsid w:val="00BE2813"/>
    <w:rsid w:val="00C14519"/>
    <w:rsid w:val="00C5147D"/>
    <w:rsid w:val="00C63537"/>
    <w:rsid w:val="00C82201"/>
    <w:rsid w:val="00CD3751"/>
    <w:rsid w:val="00CD511F"/>
    <w:rsid w:val="00CE0DFE"/>
    <w:rsid w:val="00CE1559"/>
    <w:rsid w:val="00CF25E0"/>
    <w:rsid w:val="00D06642"/>
    <w:rsid w:val="00D32384"/>
    <w:rsid w:val="00D326C2"/>
    <w:rsid w:val="00D37831"/>
    <w:rsid w:val="00D44C69"/>
    <w:rsid w:val="00D44CFE"/>
    <w:rsid w:val="00D45B40"/>
    <w:rsid w:val="00D4626F"/>
    <w:rsid w:val="00D54AEC"/>
    <w:rsid w:val="00D9367B"/>
    <w:rsid w:val="00DA7409"/>
    <w:rsid w:val="00DD501D"/>
    <w:rsid w:val="00E021F2"/>
    <w:rsid w:val="00E12624"/>
    <w:rsid w:val="00E73D90"/>
    <w:rsid w:val="00E96D4C"/>
    <w:rsid w:val="00EB4A0F"/>
    <w:rsid w:val="00EB4EA6"/>
    <w:rsid w:val="00EB6255"/>
    <w:rsid w:val="00EB7C5E"/>
    <w:rsid w:val="00EC2691"/>
    <w:rsid w:val="00EF6908"/>
    <w:rsid w:val="00EF7E35"/>
    <w:rsid w:val="00F0467E"/>
    <w:rsid w:val="00F10009"/>
    <w:rsid w:val="00F33356"/>
    <w:rsid w:val="00F34B0F"/>
    <w:rsid w:val="00F410EF"/>
    <w:rsid w:val="00F422CF"/>
    <w:rsid w:val="00F66E02"/>
    <w:rsid w:val="00F81978"/>
    <w:rsid w:val="00F92793"/>
    <w:rsid w:val="00F95992"/>
    <w:rsid w:val="00F95E4F"/>
    <w:rsid w:val="00FD0F68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18D7A"/>
  <w15:docId w15:val="{0BE84332-A1FB-304E-B8FD-13EE2D85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28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1283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qFormat/>
    <w:rsid w:val="008A1283"/>
    <w:pPr>
      <w:spacing w:before="200" w:after="0" w:line="271" w:lineRule="auto"/>
      <w:outlineLvl w:val="1"/>
    </w:pPr>
    <w:rPr>
      <w:smallCap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8A128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8A1283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8A1283"/>
    <w:pPr>
      <w:spacing w:after="0" w:line="271" w:lineRule="auto"/>
      <w:outlineLvl w:val="4"/>
    </w:pPr>
    <w:rPr>
      <w:i/>
      <w:iCs/>
      <w:sz w:val="24"/>
      <w:szCs w:val="24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8A128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8A1283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8A1283"/>
    <w:pPr>
      <w:spacing w:after="0"/>
      <w:outlineLvl w:val="7"/>
    </w:pPr>
    <w:rPr>
      <w:b/>
      <w:bCs/>
      <w:color w:val="7F7F7F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8A128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8A1283"/>
    <w:rPr>
      <w:i/>
      <w:iCs/>
      <w:smallCaps/>
      <w:spacing w:val="5"/>
      <w:sz w:val="26"/>
      <w:szCs w:val="26"/>
    </w:rPr>
  </w:style>
  <w:style w:type="paragraph" w:customStyle="1" w:styleId="11">
    <w:name w:val="Абзац списка1"/>
    <w:basedOn w:val="a"/>
    <w:rsid w:val="00A02A1E"/>
    <w:pPr>
      <w:ind w:left="720"/>
      <w:contextualSpacing/>
    </w:pPr>
  </w:style>
  <w:style w:type="paragraph" w:customStyle="1" w:styleId="a3">
    <w:name w:val="Прижатый влево"/>
    <w:basedOn w:val="a"/>
    <w:next w:val="a"/>
    <w:rsid w:val="00A02A1E"/>
    <w:pPr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Обычный1"/>
    <w:rsid w:val="00A02A1E"/>
    <w:pPr>
      <w:suppressAutoHyphens/>
      <w:autoSpaceDE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21">
    <w:name w:val="Абзац списка2"/>
    <w:basedOn w:val="a"/>
    <w:uiPriority w:val="99"/>
    <w:rsid w:val="00A02A1E"/>
    <w:pPr>
      <w:ind w:left="720"/>
      <w:contextualSpacing/>
    </w:pPr>
  </w:style>
  <w:style w:type="paragraph" w:customStyle="1" w:styleId="HTML1">
    <w:name w:val="Стандартный HTML1"/>
    <w:basedOn w:val="a"/>
    <w:rsid w:val="00A0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/>
      <w:color w:val="000000"/>
      <w:sz w:val="20"/>
      <w:szCs w:val="20"/>
    </w:rPr>
  </w:style>
  <w:style w:type="paragraph" w:customStyle="1" w:styleId="a4">
    <w:name w:val="Для таблиц"/>
    <w:basedOn w:val="a"/>
    <w:rsid w:val="00A02A1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A02A1E"/>
    <w:pPr>
      <w:spacing w:after="120"/>
    </w:pPr>
    <w:rPr>
      <w:rFonts w:ascii="Calibri" w:eastAsia="Calibri" w:hAnsi="Calibri"/>
      <w:sz w:val="20"/>
      <w:szCs w:val="20"/>
      <w:lang w:val="x-none" w:eastAsia="zh-CN" w:bidi="ar-SA"/>
    </w:rPr>
  </w:style>
  <w:style w:type="character" w:customStyle="1" w:styleId="a6">
    <w:name w:val="Основной текст Знак"/>
    <w:link w:val="a5"/>
    <w:rsid w:val="00A02A1E"/>
    <w:rPr>
      <w:rFonts w:ascii="Calibri" w:eastAsia="Calibri" w:hAnsi="Calibri" w:cs="Calibri"/>
      <w:lang w:eastAsia="zh-CN"/>
    </w:rPr>
  </w:style>
  <w:style w:type="character" w:customStyle="1" w:styleId="29pt">
    <w:name w:val="Основной текст (2) + 9 pt"/>
    <w:aliases w:val="Полужирный,Основной текст (2) + 6,5 pt"/>
    <w:rsid w:val="00A02A1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A02A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rsid w:val="00A02A1E"/>
    <w:pPr>
      <w:spacing w:after="120"/>
      <w:ind w:left="283"/>
    </w:pPr>
    <w:rPr>
      <w:rFonts w:ascii="Calibri" w:eastAsia="Calibri" w:hAnsi="Calibri"/>
      <w:sz w:val="20"/>
      <w:szCs w:val="20"/>
      <w:lang w:val="x-none" w:eastAsia="zh-CN" w:bidi="ar-SA"/>
    </w:rPr>
  </w:style>
  <w:style w:type="character" w:customStyle="1" w:styleId="a8">
    <w:name w:val="Основной текст с отступом Знак"/>
    <w:link w:val="a7"/>
    <w:rsid w:val="00A02A1E"/>
    <w:rPr>
      <w:rFonts w:ascii="Calibri" w:eastAsia="Calibri" w:hAnsi="Calibri" w:cs="Calibri"/>
      <w:lang w:eastAsia="zh-CN"/>
    </w:rPr>
  </w:style>
  <w:style w:type="paragraph" w:styleId="a9">
    <w:name w:val="Normal (Web)"/>
    <w:basedOn w:val="a"/>
    <w:uiPriority w:val="99"/>
    <w:rsid w:val="00A02A1E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02A1E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110">
    <w:name w:val="Обычный11"/>
    <w:uiPriority w:val="99"/>
    <w:rsid w:val="00A02A1E"/>
    <w:pPr>
      <w:widowControl w:val="0"/>
      <w:tabs>
        <w:tab w:val="left" w:pos="643"/>
      </w:tabs>
      <w:suppressAutoHyphens/>
      <w:snapToGrid w:val="0"/>
      <w:spacing w:after="200" w:line="276" w:lineRule="auto"/>
    </w:pPr>
    <w:rPr>
      <w:rFonts w:ascii="Times New Roman" w:hAnsi="Times New Roman"/>
      <w:sz w:val="22"/>
      <w:szCs w:val="22"/>
      <w:lang w:eastAsia="zh-CN"/>
    </w:rPr>
  </w:style>
  <w:style w:type="paragraph" w:customStyle="1" w:styleId="13">
    <w:name w:val="Оглавление1"/>
    <w:basedOn w:val="a"/>
    <w:uiPriority w:val="99"/>
    <w:rsid w:val="00A02A1E"/>
    <w:pPr>
      <w:spacing w:after="0" w:line="240" w:lineRule="auto"/>
    </w:pPr>
    <w:rPr>
      <w:rFonts w:ascii="Courier New" w:hAnsi="Courier New" w:cs="Courier New"/>
      <w:color w:val="000000"/>
      <w:kern w:val="2"/>
      <w:sz w:val="24"/>
      <w:szCs w:val="24"/>
      <w:lang w:eastAsia="ar-SA"/>
    </w:rPr>
  </w:style>
  <w:style w:type="character" w:customStyle="1" w:styleId="aa">
    <w:name w:val="Оглавление"/>
    <w:uiPriority w:val="99"/>
    <w:rsid w:val="00A02A1E"/>
    <w:rPr>
      <w:rFonts w:ascii="Times New Roman" w:hAnsi="Times New Roman" w:cs="Times New Roman" w:hint="default"/>
    </w:rPr>
  </w:style>
  <w:style w:type="character" w:styleId="ab">
    <w:name w:val="Strong"/>
    <w:uiPriority w:val="22"/>
    <w:qFormat/>
    <w:rsid w:val="008A1283"/>
    <w:rPr>
      <w:b/>
      <w:bCs/>
    </w:rPr>
  </w:style>
  <w:style w:type="character" w:customStyle="1" w:styleId="apple-converted-space">
    <w:name w:val="apple-converted-space"/>
    <w:rsid w:val="00A02A1E"/>
  </w:style>
  <w:style w:type="paragraph" w:customStyle="1" w:styleId="111">
    <w:name w:val="Цветной список — акцент 11"/>
    <w:basedOn w:val="a"/>
    <w:uiPriority w:val="34"/>
    <w:qFormat/>
    <w:rsid w:val="008A1283"/>
    <w:pPr>
      <w:ind w:left="720"/>
      <w:contextualSpacing/>
    </w:pPr>
  </w:style>
  <w:style w:type="character" w:styleId="ac">
    <w:name w:val="Hyperlink"/>
    <w:unhideWhenUsed/>
    <w:rsid w:val="00A02A1E"/>
    <w:rPr>
      <w:color w:val="0066CC"/>
      <w:u w:val="single"/>
    </w:rPr>
  </w:style>
  <w:style w:type="character" w:customStyle="1" w:styleId="xrtl">
    <w:name w:val="xr_tl"/>
    <w:uiPriority w:val="99"/>
    <w:rsid w:val="00A02A1E"/>
  </w:style>
  <w:style w:type="character" w:styleId="ad">
    <w:name w:val="FollowedHyperlink"/>
    <w:uiPriority w:val="99"/>
    <w:semiHidden/>
    <w:unhideWhenUsed/>
    <w:rsid w:val="00A02A1E"/>
    <w:rPr>
      <w:color w:val="800080"/>
      <w:u w:val="single"/>
    </w:rPr>
  </w:style>
  <w:style w:type="paragraph" w:customStyle="1" w:styleId="31">
    <w:name w:val="Абзац списка3"/>
    <w:basedOn w:val="a"/>
    <w:uiPriority w:val="99"/>
    <w:rsid w:val="0032281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806DB"/>
    <w:pPr>
      <w:spacing w:after="120" w:line="480" w:lineRule="auto"/>
    </w:pPr>
    <w:rPr>
      <w:lang w:val="x-none" w:eastAsia="zh-CN" w:bidi="ar-SA"/>
    </w:rPr>
  </w:style>
  <w:style w:type="character" w:customStyle="1" w:styleId="23">
    <w:name w:val="Основной текст 2 Знак"/>
    <w:link w:val="22"/>
    <w:uiPriority w:val="99"/>
    <w:semiHidden/>
    <w:rsid w:val="001806DB"/>
    <w:rPr>
      <w:rFonts w:cs="Calibri"/>
      <w:sz w:val="22"/>
      <w:szCs w:val="22"/>
      <w:lang w:eastAsia="zh-CN"/>
    </w:rPr>
  </w:style>
  <w:style w:type="paragraph" w:customStyle="1" w:styleId="41">
    <w:name w:val="Абзац списка4"/>
    <w:basedOn w:val="a"/>
    <w:rsid w:val="00E021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12"/>
    <w:rsid w:val="00E12624"/>
    <w:pPr>
      <w:suppressAutoHyphens w:val="0"/>
      <w:autoSpaceDE/>
      <w:ind w:firstLine="567"/>
      <w:jc w:val="both"/>
    </w:pPr>
    <w:rPr>
      <w:sz w:val="20"/>
      <w:szCs w:val="20"/>
      <w:lang w:eastAsia="ru-RU"/>
    </w:rPr>
  </w:style>
  <w:style w:type="paragraph" w:customStyle="1" w:styleId="32">
    <w:name w:val="Обычный3"/>
    <w:rsid w:val="00E12624"/>
    <w:pPr>
      <w:spacing w:after="200" w:line="276" w:lineRule="auto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8A1283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8A1283"/>
    <w:rPr>
      <w:smallCap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8A1283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8A1283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8A128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8A128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8A1283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A1283"/>
    <w:rPr>
      <w:b/>
      <w:bCs/>
      <w:i/>
      <w:iCs/>
      <w:color w:val="7F7F7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A1283"/>
    <w:pPr>
      <w:spacing w:after="300" w:line="240" w:lineRule="auto"/>
      <w:contextualSpacing/>
    </w:pPr>
    <w:rPr>
      <w:smallCaps/>
      <w:sz w:val="52"/>
      <w:szCs w:val="52"/>
      <w:lang w:val="x-none" w:eastAsia="x-none" w:bidi="ar-SA"/>
    </w:rPr>
  </w:style>
  <w:style w:type="character" w:customStyle="1" w:styleId="af">
    <w:name w:val="Заголовок Знак"/>
    <w:link w:val="ae"/>
    <w:uiPriority w:val="10"/>
    <w:rsid w:val="008A1283"/>
    <w:rPr>
      <w:smallCaps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8A1283"/>
    <w:rPr>
      <w:i/>
      <w:iCs/>
      <w:smallCaps/>
      <w:spacing w:val="10"/>
      <w:sz w:val="28"/>
      <w:szCs w:val="28"/>
      <w:lang w:val="x-none" w:eastAsia="x-none" w:bidi="ar-SA"/>
    </w:rPr>
  </w:style>
  <w:style w:type="character" w:customStyle="1" w:styleId="af1">
    <w:name w:val="Подзаголовок Знак"/>
    <w:link w:val="af0"/>
    <w:uiPriority w:val="11"/>
    <w:rsid w:val="008A1283"/>
    <w:rPr>
      <w:i/>
      <w:iCs/>
      <w:smallCaps/>
      <w:spacing w:val="10"/>
      <w:sz w:val="28"/>
      <w:szCs w:val="28"/>
    </w:rPr>
  </w:style>
  <w:style w:type="character" w:styleId="af2">
    <w:name w:val="Emphasis"/>
    <w:uiPriority w:val="20"/>
    <w:qFormat/>
    <w:rsid w:val="008A1283"/>
    <w:rPr>
      <w:b/>
      <w:bCs/>
      <w:i/>
      <w:iCs/>
      <w:spacing w:val="10"/>
    </w:rPr>
  </w:style>
  <w:style w:type="paragraph" w:customStyle="1" w:styleId="211">
    <w:name w:val="Средняя сетка 21"/>
    <w:basedOn w:val="a"/>
    <w:uiPriority w:val="1"/>
    <w:qFormat/>
    <w:rsid w:val="008A1283"/>
    <w:pPr>
      <w:spacing w:after="0" w:line="240" w:lineRule="auto"/>
    </w:pPr>
  </w:style>
  <w:style w:type="paragraph" w:customStyle="1" w:styleId="112">
    <w:name w:val="Цветная сетка — акцент 11"/>
    <w:basedOn w:val="a"/>
    <w:next w:val="a"/>
    <w:link w:val="14"/>
    <w:uiPriority w:val="29"/>
    <w:qFormat/>
    <w:rsid w:val="008A1283"/>
    <w:rPr>
      <w:i/>
      <w:iCs/>
      <w:sz w:val="20"/>
      <w:szCs w:val="20"/>
      <w:lang w:val="x-none" w:eastAsia="x-none" w:bidi="ar-SA"/>
    </w:rPr>
  </w:style>
  <w:style w:type="character" w:customStyle="1" w:styleId="14">
    <w:name w:val="Цветная сетка — акцент 1 Знак"/>
    <w:link w:val="112"/>
    <w:uiPriority w:val="29"/>
    <w:rsid w:val="008A1283"/>
    <w:rPr>
      <w:i/>
      <w:iCs/>
    </w:rPr>
  </w:style>
  <w:style w:type="paragraph" w:customStyle="1" w:styleId="212">
    <w:name w:val="Светлая заливка — акцент 21"/>
    <w:basedOn w:val="a"/>
    <w:next w:val="a"/>
    <w:link w:val="24"/>
    <w:uiPriority w:val="30"/>
    <w:qFormat/>
    <w:rsid w:val="008A12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 w:bidi="ar-SA"/>
    </w:rPr>
  </w:style>
  <w:style w:type="character" w:customStyle="1" w:styleId="24">
    <w:name w:val="Светлая заливка — акцент 2 Знак"/>
    <w:link w:val="212"/>
    <w:uiPriority w:val="30"/>
    <w:rsid w:val="008A1283"/>
    <w:rPr>
      <w:i/>
      <w:iCs/>
    </w:rPr>
  </w:style>
  <w:style w:type="character" w:customStyle="1" w:styleId="310">
    <w:name w:val="Таблица простая 31"/>
    <w:uiPriority w:val="19"/>
    <w:qFormat/>
    <w:rsid w:val="008A1283"/>
    <w:rPr>
      <w:i/>
      <w:iCs/>
    </w:rPr>
  </w:style>
  <w:style w:type="character" w:customStyle="1" w:styleId="410">
    <w:name w:val="Таблица простая 41"/>
    <w:uiPriority w:val="21"/>
    <w:qFormat/>
    <w:rsid w:val="008A1283"/>
    <w:rPr>
      <w:b/>
      <w:bCs/>
      <w:i/>
      <w:iCs/>
    </w:rPr>
  </w:style>
  <w:style w:type="character" w:customStyle="1" w:styleId="51">
    <w:name w:val="Таблица простая 51"/>
    <w:uiPriority w:val="31"/>
    <w:qFormat/>
    <w:rsid w:val="008A1283"/>
    <w:rPr>
      <w:smallCaps/>
    </w:rPr>
  </w:style>
  <w:style w:type="character" w:customStyle="1" w:styleId="15">
    <w:name w:val="Сетка таблицы светлая1"/>
    <w:uiPriority w:val="32"/>
    <w:qFormat/>
    <w:rsid w:val="008A1283"/>
    <w:rPr>
      <w:b/>
      <w:bCs/>
      <w:smallCaps/>
    </w:rPr>
  </w:style>
  <w:style w:type="character" w:customStyle="1" w:styleId="-11">
    <w:name w:val="Таблица-сетка 1 светлая1"/>
    <w:uiPriority w:val="33"/>
    <w:qFormat/>
    <w:rsid w:val="008A1283"/>
    <w:rPr>
      <w:i/>
      <w:iCs/>
      <w:smallCaps/>
      <w:spacing w:val="5"/>
    </w:rPr>
  </w:style>
  <w:style w:type="paragraph" w:customStyle="1" w:styleId="-31">
    <w:name w:val="Таблица-сетка 31"/>
    <w:basedOn w:val="1"/>
    <w:next w:val="a"/>
    <w:uiPriority w:val="39"/>
    <w:qFormat/>
    <w:rsid w:val="008A1283"/>
    <w:pPr>
      <w:outlineLvl w:val="9"/>
    </w:pPr>
  </w:style>
  <w:style w:type="paragraph" w:styleId="af3">
    <w:name w:val="Document Map"/>
    <w:basedOn w:val="a"/>
    <w:semiHidden/>
    <w:rsid w:val="005B7A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value">
    <w:name w:val="value"/>
    <w:rsid w:val="00243457"/>
  </w:style>
  <w:style w:type="character" w:customStyle="1" w:styleId="hilight">
    <w:name w:val="hilight"/>
    <w:rsid w:val="00243457"/>
  </w:style>
  <w:style w:type="paragraph" w:styleId="af4">
    <w:name w:val="Balloon Text"/>
    <w:basedOn w:val="a"/>
    <w:link w:val="af5"/>
    <w:uiPriority w:val="99"/>
    <w:semiHidden/>
    <w:unhideWhenUsed/>
    <w:rsid w:val="00246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46EFB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16">
    <w:name w:val="Без интервала1"/>
    <w:rsid w:val="008C72AD"/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735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6">
    <w:name w:val="List Paragraph"/>
    <w:basedOn w:val="a"/>
    <w:uiPriority w:val="34"/>
    <w:unhideWhenUsed/>
    <w:qFormat/>
    <w:rsid w:val="000F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kazangmu.ru/li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kazangmu.ru/jirbis2/index.php?option=com_irbis&amp;view=irbis&amp;Itemid=108" TargetMode="External"/><Relationship Id="rId5" Type="http://schemas.openxmlformats.org/officeDocument/2006/relationships/hyperlink" Target="http://www.rosmedlib.ru/book/ISBN978597043113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34C7~1.ANO\LOCALS~1\Temp\&#1055;&#1088;&#1086;&#1075;&#1088;&#1072;&#1084;&#1084;&#1072;%20&#1087;&#1086;%20&#1076;&#1077;&#1088;&#1084;&#1072;&#1090;&#1086;&#1083;&#1086;&#1075;&#1080;&#1080;%20&#1076;&#1083;&#1103;%20&#1087;&#1077;&#1076;&#1080;&#1072;&#1090;&#1088;&#1086;&#1074;-1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C:\DOCUME~1\V34C7~1.ANO\LOCALS~1\Temp\Программа по дерматологии для педиатров-1.dot</Template>
  <TotalTime>1</TotalTime>
  <Pages>25</Pages>
  <Words>6991</Words>
  <Characters>39853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46751</CharactersWithSpaces>
  <SharedDoc>false</SharedDoc>
  <HLinks>
    <vt:vector size="60" baseType="variant">
      <vt:variant>
        <vt:i4>3080242</vt:i4>
      </vt:variant>
      <vt:variant>
        <vt:i4>27</vt:i4>
      </vt:variant>
      <vt:variant>
        <vt:i4>0</vt:i4>
      </vt:variant>
      <vt:variant>
        <vt:i4>5</vt:i4>
      </vt:variant>
      <vt:variant>
        <vt:lpwstr>http://polpred.com</vt:lpwstr>
      </vt:variant>
      <vt:variant>
        <vt:lpwstr/>
      </vt:variant>
      <vt:variant>
        <vt:i4>8126573</vt:i4>
      </vt:variant>
      <vt:variant>
        <vt:i4>24</vt:i4>
      </vt:variant>
      <vt:variant>
        <vt:i4>0</vt:i4>
      </vt:variant>
      <vt:variant>
        <vt:i4>5</vt:i4>
      </vt:variant>
      <vt:variant>
        <vt:lpwstr>http://elibrary.ru</vt:lpwstr>
      </vt:variant>
      <vt:variant>
        <vt:lpwstr/>
      </vt:variant>
      <vt:variant>
        <vt:i4>4128789</vt:i4>
      </vt:variant>
      <vt:variant>
        <vt:i4>21</vt:i4>
      </vt:variant>
      <vt:variant>
        <vt:i4>0</vt:i4>
      </vt:variant>
      <vt:variant>
        <vt:i4>5</vt:i4>
      </vt:variant>
      <vt:variant>
        <vt:lpwstr>http://www.nlm.nih.gov/</vt:lpwstr>
      </vt:variant>
      <vt:variant>
        <vt:lpwstr/>
      </vt:variant>
      <vt:variant>
        <vt:i4>8323182</vt:i4>
      </vt:variant>
      <vt:variant>
        <vt:i4>18</vt:i4>
      </vt:variant>
      <vt:variant>
        <vt:i4>0</vt:i4>
      </vt:variant>
      <vt:variant>
        <vt:i4>5</vt:i4>
      </vt:variant>
      <vt:variant>
        <vt:lpwstr>http://www.med.ru/</vt:lpwstr>
      </vt:variant>
      <vt:variant>
        <vt:lpwstr/>
      </vt:variant>
      <vt:variant>
        <vt:i4>1900599</vt:i4>
      </vt:variant>
      <vt:variant>
        <vt:i4>15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1769536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http://www.studmedlib.ru/book/ISBN9785970415306.html</vt:lpwstr>
      </vt:variant>
      <vt:variant>
        <vt:lpwstr/>
      </vt:variant>
      <vt:variant>
        <vt:i4>2424876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http://ru.wikipedia.org/w/index.php?title=Shigella_sonnei&amp;action=edit&amp;redlink=1</vt:lpwstr>
      </vt:variant>
      <vt:variant>
        <vt:lpwstr/>
      </vt:variant>
      <vt:variant>
        <vt:i4>3080230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http://ru.wikipedia.org/w/index.php?title=Shigella_boydii&amp;action=edit&amp;redlink=1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http://ru.wikipedia.org/w/index.php?title=Shigella_flexneri&amp;action=edit&amp;redlink=1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http://ru.wikipedia.org/wiki/Shigella_dysenteriae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Anokhin</dc:creator>
  <cp:lastModifiedBy>Microsoft Office User</cp:lastModifiedBy>
  <cp:revision>3</cp:revision>
  <cp:lastPrinted>2018-03-02T05:48:00Z</cp:lastPrinted>
  <dcterms:created xsi:type="dcterms:W3CDTF">2022-03-21T13:19:00Z</dcterms:created>
  <dcterms:modified xsi:type="dcterms:W3CDTF">2022-03-21T13:20:00Z</dcterms:modified>
</cp:coreProperties>
</file>